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5F6912FD" w:rsidP="74C2A9A2" w:rsidRDefault="5F6912FD" w14:paraId="7956CCAB" w14:textId="53A8ACC0">
      <w:pPr>
        <w:spacing w:after="160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C2A9A2" w:rsidR="5F6912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Příloha č. 1</w:t>
      </w:r>
    </w:p>
    <w:p w:rsidRPr="00EF1A46" w:rsidR="00EF1A46" w:rsidP="00C42F45" w:rsidRDefault="00EF1A46" w14:paraId="25CDAB4A" w14:textId="59A76A07">
      <w:pPr>
        <w:pStyle w:val="Nadpis1"/>
      </w:pPr>
      <w:bookmarkStart w:name="_GoBack" w:id="0"/>
      <w:bookmarkEnd w:id="0"/>
      <w:r w:rsidRPr="00EF1A46">
        <w:t>Komunikace a publicita</w:t>
      </w:r>
      <w:r>
        <w:t xml:space="preserve"> – Doučování žáků škol</w:t>
      </w:r>
    </w:p>
    <w:p w:rsidR="00EF1A46" w:rsidP="00C42F45" w:rsidRDefault="00EF1A46" w14:paraId="5E30F558" w14:textId="0099FB70">
      <w:pPr>
        <w:pStyle w:val="Nadpis2"/>
        <w:numPr>
          <w:numId w:val="0"/>
        </w:numPr>
      </w:pPr>
      <w:bookmarkStart w:name="_Toc89786254" w:id="1"/>
      <w:bookmarkStart w:name="_Hlk78798391" w:id="2"/>
      <w:r w:rsidR="00EF1A46">
        <w:rPr/>
        <w:t xml:space="preserve">Povinnosti </w:t>
      </w:r>
      <w:r w:rsidR="55879EBE">
        <w:rPr/>
        <w:t xml:space="preserve">NNO </w:t>
      </w:r>
      <w:r w:rsidR="00EF1A46">
        <w:rPr/>
        <w:t>jako příjemce prostředků z EU v rámci povinné publicity</w:t>
      </w:r>
      <w:bookmarkEnd w:id="1"/>
    </w:p>
    <w:p w:rsidR="00766E12" w:rsidP="00C42F45" w:rsidRDefault="00766E12" w14:paraId="600EAE2B" w14:textId="1590088F">
      <w:pPr>
        <w:spacing w:before="120"/>
      </w:pPr>
      <w:r w:rsidRPr="00D222A2">
        <w:rPr>
          <w:rStyle w:val="Nadpis3Char"/>
        </w:rPr>
        <w:t xml:space="preserve">Název </w:t>
      </w:r>
      <w:r w:rsidRPr="7334B6B2">
        <w:rPr>
          <w:rStyle w:val="Nadpis3Char"/>
        </w:rPr>
        <w:t>p</w:t>
      </w:r>
      <w:r w:rsidRPr="7334B6B2" w:rsidR="6ECAB815">
        <w:rPr>
          <w:rStyle w:val="Nadpis3Char"/>
        </w:rPr>
        <w:t>rogram</w:t>
      </w:r>
      <w:r w:rsidR="009F54B5">
        <w:rPr>
          <w:rStyle w:val="Nadpis3Char"/>
        </w:rPr>
        <w:t>u</w:t>
      </w:r>
      <w:r w:rsidRPr="00D222A2">
        <w:rPr>
          <w:rStyle w:val="Nadpis3Char"/>
        </w:rPr>
        <w:t>:</w:t>
      </w:r>
      <w:r w:rsidRPr="7334B6B2">
        <w:t xml:space="preserve"> D</w:t>
      </w:r>
      <w:r w:rsidR="0067561E">
        <w:t>oučování žáků škol</w:t>
      </w:r>
      <w:r w:rsidRPr="7334B6B2">
        <w:t xml:space="preserve"> – R</w:t>
      </w:r>
      <w:r w:rsidR="0067561E">
        <w:t>ealizace investice</w:t>
      </w:r>
      <w:r w:rsidRPr="7334B6B2">
        <w:t xml:space="preserve"> 3.2.3 N</w:t>
      </w:r>
      <w:r w:rsidR="0067561E">
        <w:t>árodního plánu obnovy</w:t>
      </w:r>
    </w:p>
    <w:p w:rsidRPr="00321BB5" w:rsidR="00EF1A46" w:rsidP="00EF1A46" w:rsidRDefault="00EF1A46" w14:paraId="3EEFD680" w14:textId="4DAB6E65">
      <w:pPr>
        <w:spacing w:before="120"/>
        <w:jc w:val="both"/>
        <w:rPr>
          <w:rFonts w:cstheme="minorHAnsi"/>
        </w:rPr>
      </w:pPr>
      <w:r w:rsidRPr="00321BB5">
        <w:rPr>
          <w:rFonts w:cstheme="minorHAnsi"/>
        </w:rPr>
        <w:t xml:space="preserve">Každý jednotlivý </w:t>
      </w:r>
      <w:r w:rsidRPr="00C42F45">
        <w:rPr>
          <w:rFonts w:cstheme="minorHAnsi"/>
        </w:rPr>
        <w:t xml:space="preserve">příjemce podpory investice </w:t>
      </w:r>
      <w:r w:rsidRPr="00C42F45" w:rsidR="0060143D">
        <w:rPr>
          <w:rFonts w:cstheme="minorHAnsi"/>
        </w:rPr>
        <w:t xml:space="preserve">Doučování žáků škol – Realizace investice </w:t>
      </w:r>
      <w:r w:rsidRPr="00C42F45">
        <w:rPr>
          <w:rFonts w:cstheme="minorHAnsi"/>
        </w:rPr>
        <w:t xml:space="preserve">3.2.3 Národního plánu obnovy </w:t>
      </w:r>
      <w:r w:rsidRPr="00C42F45" w:rsidR="0060143D">
        <w:rPr>
          <w:rFonts w:cstheme="minorHAnsi"/>
        </w:rPr>
        <w:t>(</w:t>
      </w:r>
      <w:r w:rsidRPr="00C42F45">
        <w:rPr>
          <w:rFonts w:cstheme="minorHAnsi"/>
        </w:rPr>
        <w:t>dále také jen „investice“</w:t>
      </w:r>
      <w:r w:rsidRPr="00C42F45" w:rsidR="0060143D">
        <w:rPr>
          <w:rFonts w:cstheme="minorHAnsi"/>
        </w:rPr>
        <w:t>)</w:t>
      </w:r>
      <w:r w:rsidRPr="00C42F45">
        <w:rPr>
          <w:rFonts w:cstheme="minorHAnsi"/>
        </w:rPr>
        <w:t xml:space="preserve"> je povinen dodržovat pravidla jednotné publicity dle čl. 34 nařízení (EU) 2021/241.</w:t>
      </w:r>
    </w:p>
    <w:p w:rsidR="00EF1A46" w:rsidP="00EF1A46" w:rsidRDefault="00EF1A46" w14:paraId="1204BE2D" w14:textId="00D66B69">
      <w:pPr>
        <w:spacing w:before="120"/>
        <w:jc w:val="both"/>
        <w:rPr>
          <w:rFonts w:cstheme="minorHAnsi"/>
        </w:rPr>
      </w:pPr>
      <w:r w:rsidRPr="00321BB5">
        <w:rPr>
          <w:rFonts w:cstheme="minorHAnsi"/>
        </w:rPr>
        <w:t>Příjemce podpory a každý další účastník investice v rámci všech svých informačních a komunikačních opatření zajistí</w:t>
      </w:r>
      <w:r w:rsidR="00EA3EC8">
        <w:rPr>
          <w:rFonts w:cstheme="minorHAnsi"/>
        </w:rPr>
        <w:t xml:space="preserve"> informování o p</w:t>
      </w:r>
      <w:r w:rsidRPr="00321BB5">
        <w:rPr>
          <w:rFonts w:cstheme="minorHAnsi"/>
        </w:rPr>
        <w:t>ůvodu finančních prostředků vždy při propagaci aktivit vyplývajících z implementace této investice.</w:t>
      </w:r>
    </w:p>
    <w:p w:rsidRPr="00321BB5" w:rsidR="000E1403" w:rsidP="000E1403" w:rsidRDefault="000E1403" w14:paraId="01933F6F" w14:textId="28505BBA">
      <w:pPr>
        <w:pStyle w:val="Nadpis3"/>
      </w:pPr>
      <w:r w:rsidRPr="00321BB5">
        <w:t xml:space="preserve">Během investice je příjemce podpory a každý další účastník povinen informovat veřejnost o získané </w:t>
      </w:r>
      <w:r w:rsidR="0060143D">
        <w:t xml:space="preserve">podpoře </w:t>
      </w:r>
      <w:r w:rsidR="002007B3">
        <w:t>splněním těchto podmínek</w:t>
      </w:r>
      <w:r w:rsidRPr="00321BB5">
        <w:t xml:space="preserve">: </w:t>
      </w:r>
    </w:p>
    <w:p w:rsidRPr="00CF6799" w:rsidR="000E1403" w:rsidP="00CF6799" w:rsidRDefault="000E1403" w14:paraId="08F548C3" w14:textId="085B6C8E">
      <w:pPr>
        <w:pStyle w:val="Odstavecseseznamem"/>
        <w:rPr/>
      </w:pPr>
      <w:r w:rsidR="000E1403">
        <w:rPr/>
        <w:t xml:space="preserve">zveřejní na internetové stránce </w:t>
      </w:r>
      <w:r w:rsidR="32E87811">
        <w:rPr/>
        <w:t xml:space="preserve">organizace </w:t>
      </w:r>
      <w:r w:rsidR="00EA3EC8">
        <w:rPr/>
        <w:t>(</w:t>
      </w:r>
      <w:r w:rsidR="00EA3EC8">
        <w:rPr/>
        <w:t>pokud takovou stránkou disponuje)</w:t>
      </w:r>
      <w:r w:rsidR="000E1403">
        <w:rPr/>
        <w:t xml:space="preserve">, </w:t>
      </w:r>
      <w:r w:rsidR="0060143D">
        <w:rPr/>
        <w:t>její</w:t>
      </w:r>
      <w:r w:rsidR="000E1403">
        <w:rPr/>
        <w:t xml:space="preserve"> stručný popis, včetně cílů a výsledků a zdůrazní, že je na </w:t>
      </w:r>
      <w:r w:rsidR="0060143D">
        <w:rPr/>
        <w:t>ni</w:t>
      </w:r>
      <w:r w:rsidR="000E1403">
        <w:rPr/>
        <w:t xml:space="preserve"> poskytována finanční podpora EU prohlášením/logem „Financováno Evropskou unií – </w:t>
      </w:r>
      <w:proofErr w:type="spellStart"/>
      <w:r w:rsidR="000E1403">
        <w:rPr/>
        <w:t>Next</w:t>
      </w:r>
      <w:proofErr w:type="spellEnd"/>
      <w:r w:rsidR="000E1403">
        <w:rPr/>
        <w:t xml:space="preserve"> </w:t>
      </w:r>
      <w:proofErr w:type="spellStart"/>
      <w:r w:rsidR="000E1403">
        <w:rPr/>
        <w:t>Generation</w:t>
      </w:r>
      <w:proofErr w:type="spellEnd"/>
      <w:r w:rsidR="000E1403">
        <w:rPr/>
        <w:t xml:space="preserve"> EU</w:t>
      </w:r>
      <w:r w:rsidR="00766E12">
        <w:rPr/>
        <w:t>“</w:t>
      </w:r>
      <w:r w:rsidR="00686575">
        <w:rPr/>
        <w:t xml:space="preserve"> (např. lze použít informace z plakátu v bodě b)</w:t>
      </w:r>
      <w:r w:rsidR="00766E12">
        <w:rPr/>
        <w:t>,</w:t>
      </w:r>
    </w:p>
    <w:p w:rsidRPr="00CF6799" w:rsidR="000E1403" w:rsidP="00CF6799" w:rsidRDefault="000E1403" w14:paraId="44F52699" w14:textId="2DF69DB9">
      <w:pPr>
        <w:pStyle w:val="Odstavecseseznamem"/>
        <w:rPr/>
      </w:pPr>
      <w:r w:rsidR="000E1403">
        <w:rPr/>
        <w:t xml:space="preserve">umístí po zahájení projektu na pracovištích podpořených projektem na místě dobře viditelném alespoň 1 plakát nejméně formátu A4 </w:t>
      </w:r>
      <w:r w:rsidR="000E1403">
        <w:rPr/>
        <w:t>s informacemi o projektu a</w:t>
      </w:r>
      <w:r w:rsidR="00BC2271">
        <w:rPr/>
        <w:t> </w:t>
      </w:r>
      <w:r w:rsidR="000E1403">
        <w:rPr/>
        <w:t>s logem EU pro</w:t>
      </w:r>
      <w:r w:rsidR="00766E12">
        <w:rPr/>
        <w:t xml:space="preserve"> příslušný</w:t>
      </w:r>
      <w:r w:rsidR="000E1403">
        <w:rPr/>
        <w:t xml:space="preserve"> fond, </w:t>
      </w:r>
    </w:p>
    <w:p w:rsidRPr="00CF6799" w:rsidR="000E1403" w:rsidP="00CF6799" w:rsidRDefault="000E1403" w14:paraId="0BD6A50C" w14:textId="0EE3BD9A">
      <w:pPr>
        <w:pStyle w:val="Odstavecseseznamem"/>
      </w:pPr>
      <w:r>
        <w:t>zajistí, aby subjekty, které se na projektu podílejí, byly o financování z</w:t>
      </w:r>
      <w:r w:rsidR="00766E12">
        <w:t xml:space="preserve"> EU</w:t>
      </w:r>
      <w:r>
        <w:t xml:space="preserve"> informovány. Každý dokument týkající se projektu, který je použit pro informování veřejnosti nebo cílové skupiny, včetně jakéhokoliv potvrzení účasti nebo jiného potvrzení, musí obsahovat prohlášení o tom, že projekt byl podporován z</w:t>
      </w:r>
      <w:r w:rsidR="00766E12">
        <w:t xml:space="preserve"> fondu EU („Financováno Evropskou unií – </w:t>
      </w:r>
      <w:proofErr w:type="spellStart"/>
      <w:r w:rsidR="00766E12">
        <w:t>Next</w:t>
      </w:r>
      <w:proofErr w:type="spellEnd"/>
      <w:r w:rsidR="00766E12">
        <w:t xml:space="preserve"> </w:t>
      </w:r>
      <w:proofErr w:type="spellStart"/>
      <w:r w:rsidR="00766E12">
        <w:t>Generation</w:t>
      </w:r>
      <w:proofErr w:type="spellEnd"/>
      <w:r w:rsidR="00766E12">
        <w:t xml:space="preserve"> EU)</w:t>
      </w:r>
      <w:r>
        <w:t xml:space="preserve">. Tato povinnost je zcela splněna tím, že příjemce bude o podpořeném projektu nebo jeho aktivitě referovat zobrazením </w:t>
      </w:r>
      <w:r w:rsidR="00766E12">
        <w:t xml:space="preserve">příslušného </w:t>
      </w:r>
      <w:r>
        <w:t>loga EU. Tento způsob je doporučenou</w:t>
      </w:r>
      <w:r w:rsidR="00EA3EC8">
        <w:t xml:space="preserve"> </w:t>
      </w:r>
      <w:r>
        <w:t>nejjednodušší variantou</w:t>
      </w:r>
      <w:r w:rsidR="79BA6024">
        <w:t>.</w:t>
      </w:r>
    </w:p>
    <w:p w:rsidRPr="00321BB5" w:rsidR="00EF1A46" w:rsidP="00EF1A46" w:rsidRDefault="00EF1A46" w14:paraId="5B00775F" w14:textId="1431CEA4">
      <w:pPr>
        <w:pStyle w:val="Nadpis3"/>
      </w:pPr>
      <w:r w:rsidRPr="00321BB5">
        <w:t>Použití loga</w:t>
      </w:r>
    </w:p>
    <w:p w:rsidR="00686575" w:rsidP="00EF1A46" w:rsidRDefault="00EF1A46" w14:paraId="69DF2393" w14:textId="77777777">
      <w:pPr>
        <w:spacing w:before="120"/>
        <w:jc w:val="both"/>
        <w:rPr>
          <w:rFonts w:cstheme="minorHAnsi"/>
        </w:rPr>
      </w:pPr>
      <w:r w:rsidRPr="00803599">
        <w:rPr>
          <w:rFonts w:cstheme="minorHAnsi"/>
        </w:rPr>
        <w:t xml:space="preserve">Je nutné poskytovat ucelené, účinné a přiměřené informace různým cílovým skupinám, včetně sdělovacích prostředků a veřejnosti, a </w:t>
      </w:r>
      <w:r w:rsidRPr="00686575">
        <w:rPr>
          <w:rFonts w:cstheme="minorHAnsi"/>
        </w:rPr>
        <w:t xml:space="preserve">to vždy zobrazením </w:t>
      </w:r>
      <w:r w:rsidRPr="00686575" w:rsidR="0060143D">
        <w:rPr>
          <w:rFonts w:cstheme="minorHAnsi"/>
        </w:rPr>
        <w:t>názvu projektu</w:t>
      </w:r>
      <w:r w:rsidRPr="00803599">
        <w:rPr>
          <w:rFonts w:cstheme="minorHAnsi"/>
        </w:rPr>
        <w:t xml:space="preserve">, </w:t>
      </w:r>
      <w:r w:rsidRPr="00803599" w:rsidR="00686575">
        <w:rPr>
          <w:rFonts w:cstheme="minorHAnsi"/>
        </w:rPr>
        <w:t xml:space="preserve">loga fondu EU nebo prohlášením „Financováno Evropskou unií – </w:t>
      </w:r>
      <w:proofErr w:type="spellStart"/>
      <w:r w:rsidRPr="00803599" w:rsidR="00686575">
        <w:rPr>
          <w:rFonts w:cstheme="minorHAnsi"/>
        </w:rPr>
        <w:t>Next</w:t>
      </w:r>
      <w:proofErr w:type="spellEnd"/>
      <w:r w:rsidRPr="00803599" w:rsidR="00686575">
        <w:rPr>
          <w:rFonts w:cstheme="minorHAnsi"/>
        </w:rPr>
        <w:t xml:space="preserve"> </w:t>
      </w:r>
      <w:proofErr w:type="spellStart"/>
      <w:r w:rsidRPr="00803599" w:rsidR="00686575">
        <w:rPr>
          <w:rFonts w:cstheme="minorHAnsi"/>
        </w:rPr>
        <w:t>Generation</w:t>
      </w:r>
      <w:proofErr w:type="spellEnd"/>
      <w:r w:rsidRPr="00803599" w:rsidR="00686575">
        <w:rPr>
          <w:rFonts w:cstheme="minorHAnsi"/>
        </w:rPr>
        <w:t xml:space="preserve"> EU</w:t>
      </w:r>
      <w:r w:rsidRPr="00803599" w:rsidR="00686575">
        <w:rPr>
          <w:rStyle w:val="Znakapoznpodarou"/>
          <w:rFonts w:cstheme="minorHAnsi"/>
        </w:rPr>
        <w:footnoteReference w:id="2"/>
      </w:r>
      <w:r w:rsidRPr="00803599" w:rsidR="00686575">
        <w:rPr>
          <w:rFonts w:cstheme="minorHAnsi"/>
        </w:rPr>
        <w:t>“</w:t>
      </w:r>
      <w:r w:rsidR="00686575">
        <w:rPr>
          <w:rFonts w:cstheme="minorHAnsi"/>
        </w:rPr>
        <w:t>,</w:t>
      </w:r>
      <w:r w:rsidRPr="00803599" w:rsidR="00686575">
        <w:rPr>
          <w:rFonts w:cstheme="minorHAnsi"/>
        </w:rPr>
        <w:t xml:space="preserve"> </w:t>
      </w:r>
      <w:r w:rsidRPr="00803599">
        <w:rPr>
          <w:rFonts w:cstheme="minorHAnsi"/>
        </w:rPr>
        <w:t>loga MŠMT, loga Národního plánu obnovy</w:t>
      </w:r>
      <w:r w:rsidR="00686575">
        <w:rPr>
          <w:rFonts w:cstheme="minorHAnsi"/>
        </w:rPr>
        <w:t>.</w:t>
      </w:r>
    </w:p>
    <w:p w:rsidRPr="00803599" w:rsidR="00EF1A46" w:rsidP="00EF1A46" w:rsidRDefault="00EF1A46" w14:paraId="3BF06C1A" w14:textId="4BA957D9">
      <w:pPr>
        <w:spacing w:before="120"/>
        <w:jc w:val="both"/>
        <w:rPr>
          <w:rFonts w:cstheme="minorHAnsi"/>
        </w:rPr>
      </w:pPr>
      <w:r w:rsidRPr="00803599">
        <w:rPr>
          <w:rFonts w:cstheme="minorHAnsi"/>
        </w:rPr>
        <w:t>Logo fondu EU pro oživení a odolnost</w:t>
      </w:r>
      <w:r w:rsidR="00686575">
        <w:rPr>
          <w:rFonts w:cstheme="minorHAnsi"/>
        </w:rPr>
        <w:t xml:space="preserve"> „</w:t>
      </w:r>
      <w:proofErr w:type="spellStart"/>
      <w:r w:rsidR="00686575">
        <w:rPr>
          <w:rFonts w:cstheme="minorHAnsi"/>
        </w:rPr>
        <w:t>Next</w:t>
      </w:r>
      <w:proofErr w:type="spellEnd"/>
      <w:r w:rsidR="00686575">
        <w:rPr>
          <w:rFonts w:cstheme="minorHAnsi"/>
        </w:rPr>
        <w:t xml:space="preserve"> </w:t>
      </w:r>
      <w:proofErr w:type="spellStart"/>
      <w:r w:rsidR="00686575">
        <w:rPr>
          <w:rFonts w:cstheme="minorHAnsi"/>
        </w:rPr>
        <w:t>Generation</w:t>
      </w:r>
      <w:proofErr w:type="spellEnd"/>
      <w:r w:rsidR="00686575">
        <w:rPr>
          <w:rFonts w:cstheme="minorHAnsi"/>
        </w:rPr>
        <w:t xml:space="preserve"> EU“</w:t>
      </w:r>
      <w:r w:rsidRPr="00803599">
        <w:rPr>
          <w:rFonts w:cstheme="minorHAnsi"/>
        </w:rPr>
        <w:t xml:space="preserve"> (dále jen „logo EU“) se použije podle těchto pravidel:</w:t>
      </w:r>
    </w:p>
    <w:p w:rsidRPr="000E1403" w:rsidR="00EF1A46" w:rsidP="000E1403" w:rsidRDefault="00EF1A46" w14:paraId="116FED33" w14:textId="5A5AA79F">
      <w:pPr>
        <w:pStyle w:val="Odstavecseseznamem"/>
        <w:numPr>
          <w:ilvl w:val="0"/>
          <w:numId w:val="9"/>
        </w:numPr>
      </w:pPr>
      <w:r w:rsidRPr="000E1403">
        <w:t>Znak musí zůstat odlišný a samostatný a nelze jej upravit přidáním dalších vizuálních značek, značek nebo textu. Pokud je znak EU zobrazen ve spojení s jiným logem (MŠMT a NPO), musí být zobrazen alespoň</w:t>
      </w:r>
      <w:r w:rsidR="00686575">
        <w:t xml:space="preserve"> ve stejné velikosti a</w:t>
      </w:r>
      <w:r w:rsidRPr="000E1403">
        <w:t xml:space="preserve"> stejně viditelně jako ostatní loga. </w:t>
      </w:r>
    </w:p>
    <w:p w:rsidRPr="000E1403" w:rsidR="00EF1A46" w:rsidP="000E1403" w:rsidRDefault="00EF1A46" w14:paraId="2006FABF" w14:textId="546C3D27">
      <w:pPr>
        <w:pStyle w:val="Odstavecseseznamem"/>
      </w:pPr>
      <w:r w:rsidRPr="000E1403">
        <w:t>V celém NPO a investic</w:t>
      </w:r>
      <w:r w:rsidR="0060143D">
        <w:t>i</w:t>
      </w:r>
      <w:r w:rsidRPr="000E1403">
        <w:t xml:space="preserve"> Doučování se</w:t>
      </w:r>
      <w:r w:rsidR="00C42F45">
        <w:t xml:space="preserve"> společně s obecnými logy (fond</w:t>
      </w:r>
      <w:r w:rsidRPr="000E1403">
        <w:t xml:space="preserve"> EU</w:t>
      </w:r>
      <w:r w:rsidR="00C42F45">
        <w:t xml:space="preserve">, </w:t>
      </w:r>
      <w:r w:rsidRPr="000E1403">
        <w:t>log</w:t>
      </w:r>
      <w:r w:rsidR="00C42F45">
        <w:t>o</w:t>
      </w:r>
      <w:r w:rsidRPr="000E1403">
        <w:t xml:space="preserve"> NPO ČR a </w:t>
      </w:r>
      <w:r w:rsidR="00C42F45">
        <w:t>logo poskytovatele – MŠMT</w:t>
      </w:r>
      <w:r w:rsidR="00D222A2">
        <w:t xml:space="preserve">) </w:t>
      </w:r>
      <w:r w:rsidRPr="000E1403">
        <w:t xml:space="preserve">nepoužívají loga dalších subjektů (ani např. dodavatelů, </w:t>
      </w:r>
      <w:r w:rsidRPr="000E1403">
        <w:lastRenderedPageBreak/>
        <w:t>subdodavatelů)</w:t>
      </w:r>
      <w:r w:rsidR="00C42F45">
        <w:t>. Loga dalších subjektů musí být na všech dokumentech, prezentaci nebo zobrazeních programu přiměřeně oddělena (např. záhlaví vs. zápatí apod.)</w:t>
      </w:r>
      <w:r w:rsidRPr="000E1403">
        <w:t xml:space="preserve">. </w:t>
      </w:r>
    </w:p>
    <w:p w:rsidRPr="000E1403" w:rsidR="00EF1A46" w:rsidP="000E1403" w:rsidRDefault="00EF1A46" w14:paraId="46CE45E8" w14:textId="7E82976A">
      <w:pPr>
        <w:pStyle w:val="Odstavecseseznamem"/>
      </w:pPr>
      <w:r w:rsidRPr="000E1403">
        <w:t xml:space="preserve">Loga se vždy umisťují tak, aby byla zřetelně viditelná. Jejich umístění a velikost musí být úměrné rozměrům použitého dokumentu. </w:t>
      </w:r>
    </w:p>
    <w:p w:rsidRPr="000E1403" w:rsidR="00EF1A46" w:rsidP="000E1403" w:rsidRDefault="00EF1A46" w14:paraId="725CAAEC" w14:textId="12387B44">
      <w:pPr>
        <w:pStyle w:val="Odstavecseseznamem"/>
      </w:pPr>
      <w:r w:rsidRPr="000E1403">
        <w:t>V souladu s</w:t>
      </w:r>
      <w:r w:rsidR="00C42F45">
        <w:t xml:space="preserve"> metodickými pokyny NPO </w:t>
      </w:r>
      <w:r w:rsidRPr="000E1403">
        <w:t>musí být loga zobrazovaná na internetových stránkách vždy v barevném provedení, ve všech ostatních případech je použito barevné provedení kdykoli je to možné.</w:t>
      </w:r>
    </w:p>
    <w:p w:rsidRPr="000E1403" w:rsidR="00EF1A46" w:rsidP="000E1403" w:rsidRDefault="00EF1A46" w14:paraId="6816112C" w14:textId="04DA1A63">
      <w:pPr>
        <w:pStyle w:val="Odstavecseseznamem"/>
      </w:pPr>
      <w:r w:rsidRPr="000E1403">
        <w:t xml:space="preserve">Pořízení černobílé kopie barevného originálu se nepovažuje za nedodržení pravidel publicity. </w:t>
      </w:r>
    </w:p>
    <w:p w:rsidRPr="00321BB5" w:rsidR="00EF1A46" w:rsidP="00EF1A46" w:rsidRDefault="00EF1A46" w14:paraId="74FBF85C" w14:textId="77777777">
      <w:pPr>
        <w:jc w:val="both"/>
        <w:rPr>
          <w:rFonts w:cstheme="minorHAnsi"/>
          <w:i/>
        </w:rPr>
      </w:pPr>
    </w:p>
    <w:p w:rsidRPr="00321BB5" w:rsidR="00EF1A46" w:rsidP="00EF1A46" w:rsidRDefault="00EF1A46" w14:paraId="0173CE12" w14:textId="77777777">
      <w:pPr>
        <w:keepNext/>
        <w:tabs>
          <w:tab w:val="left" w:pos="3735"/>
        </w:tabs>
        <w:spacing w:before="120"/>
        <w:jc w:val="both"/>
        <w:rPr>
          <w:rFonts w:cstheme="minorHAnsi"/>
          <w:i/>
        </w:rPr>
      </w:pPr>
      <w:r w:rsidRPr="00321BB5">
        <w:rPr>
          <w:rFonts w:cstheme="minorHAnsi"/>
          <w:i/>
        </w:rPr>
        <w:t xml:space="preserve">Obrázek 1: Logo MŠMT. </w:t>
      </w:r>
      <w:r w:rsidRPr="00321BB5">
        <w:rPr>
          <w:rFonts w:cstheme="minorHAnsi"/>
          <w:i/>
        </w:rPr>
        <w:tab/>
      </w:r>
      <w:r w:rsidRPr="00321BB5">
        <w:rPr>
          <w:rFonts w:cstheme="minorHAnsi"/>
          <w:i/>
        </w:rPr>
        <w:t>Obrázek 2: Logo Národního plánu obnovy ČR.</w:t>
      </w:r>
      <w:r w:rsidRPr="00321BB5">
        <w:rPr>
          <w:rStyle w:val="Znakapoznpodarou"/>
          <w:rFonts w:cstheme="minorHAnsi"/>
          <w:i/>
        </w:rPr>
        <w:footnoteReference w:id="3"/>
      </w:r>
    </w:p>
    <w:p w:rsidRPr="00321BB5" w:rsidR="00EF1A46" w:rsidP="00EF1A46" w:rsidRDefault="00EF1A46" w14:paraId="52B54AB3" w14:textId="77777777">
      <w:pPr>
        <w:tabs>
          <w:tab w:val="left" w:pos="3735"/>
        </w:tabs>
        <w:spacing w:before="120"/>
        <w:jc w:val="both"/>
        <w:rPr>
          <w:rFonts w:cstheme="minorHAnsi"/>
        </w:rPr>
      </w:pPr>
      <w:r w:rsidRPr="00321BB5">
        <w:rPr>
          <w:rFonts w:cstheme="minorHAnsi"/>
          <w:noProof/>
          <w:lang w:eastAsia="cs-CZ"/>
        </w:rPr>
        <w:drawing>
          <wp:inline distT="0" distB="0" distL="0" distR="0" wp14:anchorId="24D5AFA6" wp14:editId="34C04BDF">
            <wp:extent cx="1409700" cy="105203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10" cy="105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B5">
        <w:rPr>
          <w:rFonts w:cstheme="minorHAnsi"/>
        </w:rPr>
        <w:tab/>
      </w:r>
      <w:r w:rsidRPr="00321BB5">
        <w:rPr>
          <w:rFonts w:cstheme="minorHAnsi"/>
          <w:noProof/>
          <w:lang w:eastAsia="cs-CZ"/>
        </w:rPr>
        <w:drawing>
          <wp:inline distT="0" distB="0" distL="0" distR="0" wp14:anchorId="502B7850" wp14:editId="2EB367C9">
            <wp:extent cx="2568849" cy="1076325"/>
            <wp:effectExtent l="0" t="0" r="3175" b="0"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490" cy="108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Pr="00321BB5" w:rsidR="00EF1A46" w:rsidP="00EF1A46" w:rsidRDefault="00EF1A46" w14:paraId="5C54BE0C" w14:textId="77777777">
      <w:pPr>
        <w:pStyle w:val="Titulek"/>
        <w:keepNext/>
        <w:spacing w:before="120" w:after="120"/>
        <w:rPr>
          <w:rFonts w:cstheme="minorHAnsi"/>
          <w:color w:val="auto"/>
          <w:sz w:val="22"/>
          <w:szCs w:val="22"/>
        </w:rPr>
      </w:pPr>
      <w:r w:rsidRPr="00321BB5">
        <w:rPr>
          <w:rFonts w:cstheme="minorHAnsi"/>
          <w:color w:val="auto"/>
          <w:sz w:val="22"/>
          <w:szCs w:val="22"/>
        </w:rPr>
        <w:t>Obrázek 3: Logo EU používané pro financování z NextGeneration EU.</w:t>
      </w:r>
    </w:p>
    <w:p w:rsidR="00EF1A46" w:rsidP="00EF1A46" w:rsidRDefault="00EF1A46" w14:paraId="3A0BBBA2" w14:textId="1D1FA4F9">
      <w:pPr>
        <w:pStyle w:val="Titulek"/>
        <w:spacing w:before="120" w:after="120"/>
        <w:rPr>
          <w:rFonts w:cstheme="minorHAnsi"/>
        </w:rPr>
      </w:pPr>
      <w:r w:rsidRPr="00321BB5">
        <w:rPr>
          <w:rFonts w:cstheme="minorHAnsi"/>
          <w:lang w:eastAsia="cs-CZ"/>
        </w:rPr>
        <w:drawing>
          <wp:inline distT="0" distB="0" distL="0" distR="0" wp14:anchorId="33A151E0" wp14:editId="4ECEDFA2">
            <wp:extent cx="3455049" cy="923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437" cy="93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222A2" w:rsidR="00D222A2" w:rsidP="00D222A2" w:rsidRDefault="00D222A2" w14:paraId="6208B12F" w14:textId="77777777"/>
    <w:p w:rsidR="000E1403" w:rsidP="00EF1A46" w:rsidRDefault="00EF1A46" w14:paraId="5CFB1630" w14:textId="3B92A2E7">
      <w:pPr>
        <w:pStyle w:val="Nadpis3"/>
      </w:pPr>
      <w:r>
        <w:t xml:space="preserve">Příjemce podpory je </w:t>
      </w:r>
      <w:r w:rsidR="000E1403">
        <w:t xml:space="preserve">dále </w:t>
      </w:r>
      <w:r>
        <w:t>povinen informovat o naplňování povinné publicity poskytovatele v</w:t>
      </w:r>
      <w:r w:rsidR="000E1403">
        <w:t> </w:t>
      </w:r>
      <w:r>
        <w:t>závěrečné</w:t>
      </w:r>
      <w:r w:rsidR="000E1403">
        <w:t>m vyhodnocení projektu</w:t>
      </w:r>
      <w:r>
        <w:t>.</w:t>
      </w:r>
    </w:p>
    <w:p w:rsidRPr="00321BB5" w:rsidR="00EF1A46" w:rsidP="000E1403" w:rsidRDefault="00766E12" w14:paraId="3CD69D65" w14:textId="3A25D6FF">
      <w:r w:rsidR="00766E12">
        <w:rPr/>
        <w:t xml:space="preserve">Vyhodnocení projektu bude </w:t>
      </w:r>
      <w:r w:rsidR="51367887">
        <w:rPr/>
        <w:t xml:space="preserve">NNO </w:t>
      </w:r>
      <w:r w:rsidR="00766E12">
        <w:rPr/>
        <w:t xml:space="preserve">reportovat </w:t>
      </w:r>
      <w:r w:rsidR="00766E12">
        <w:rPr/>
        <w:t xml:space="preserve">(spolu s dalšími výstupy projektu) </w:t>
      </w:r>
      <w:r w:rsidR="00766E12">
        <w:rPr/>
        <w:t>prostřednictvím</w:t>
      </w:r>
      <w:r w:rsidR="00766E12">
        <w:rPr/>
        <w:t xml:space="preserve"> </w:t>
      </w:r>
      <w:r w:rsidR="3A98B1ED">
        <w:rPr/>
        <w:t>závěrečné Zprávy o realizaci aktivity</w:t>
      </w:r>
      <w:r w:rsidR="00766E12">
        <w:rPr/>
        <w:t xml:space="preserve"> do </w:t>
      </w:r>
      <w:r w:rsidR="45817643">
        <w:rPr/>
        <w:t>15. února 2023 prostřednictvím elektronického systému IS-NPO</w:t>
      </w:r>
      <w:r w:rsidR="00766E12">
        <w:rPr/>
        <w:t xml:space="preserve">. </w:t>
      </w:r>
      <w:r w:rsidR="00EF1A46">
        <w:rPr/>
        <w:t xml:space="preserve">Informace </w:t>
      </w:r>
      <w:r w:rsidR="00C6463F">
        <w:rPr/>
        <w:t xml:space="preserve">k povinné publicitě </w:t>
      </w:r>
      <w:r w:rsidR="000E1403">
        <w:rPr/>
        <w:t>bude</w:t>
      </w:r>
      <w:r w:rsidR="00EF1A46">
        <w:rPr/>
        <w:t xml:space="preserve"> obsahovat</w:t>
      </w:r>
      <w:r w:rsidR="000E1403">
        <w:rPr/>
        <w:t>:</w:t>
      </w:r>
    </w:p>
    <w:p w:rsidRPr="000E1403" w:rsidR="00EF1A46" w:rsidP="00C42F45" w:rsidRDefault="00EF1A46" w14:paraId="73749737" w14:textId="20D0E2A5">
      <w:pPr>
        <w:pStyle w:val="Odstavecseseznamem"/>
        <w:numPr>
          <w:ilvl w:val="0"/>
          <w:numId w:val="12"/>
        </w:numPr>
      </w:pPr>
      <w:r w:rsidRPr="000E1403">
        <w:t>oslovené cílové skupiny</w:t>
      </w:r>
      <w:r w:rsidR="000E1403">
        <w:t xml:space="preserve"> (žáci, </w:t>
      </w:r>
      <w:r w:rsidR="00766E12">
        <w:t>rodiče,</w:t>
      </w:r>
      <w:r w:rsidR="000E1403">
        <w:t xml:space="preserve"> popř. doučující nebo jiné oslovené skupiny, pokud proběhlo)</w:t>
      </w:r>
      <w:r w:rsidRPr="000E1403">
        <w:t xml:space="preserve">, </w:t>
      </w:r>
    </w:p>
    <w:p w:rsidRPr="000E1403" w:rsidR="00EF1A46" w:rsidP="000E1403" w:rsidRDefault="00EF1A46" w14:paraId="5ADA14D6" w14:textId="15C23566">
      <w:pPr>
        <w:pStyle w:val="Odstavecseseznamem"/>
        <w:rPr/>
      </w:pPr>
      <w:r w:rsidR="00EF1A46">
        <w:rPr/>
        <w:t>použité komunikační nástroje</w:t>
      </w:r>
      <w:r w:rsidR="000E1403">
        <w:rPr/>
        <w:t xml:space="preserve"> (webové stránky </w:t>
      </w:r>
      <w:r w:rsidR="68186166">
        <w:rPr/>
        <w:t>organizace</w:t>
      </w:r>
      <w:r w:rsidR="000E1403">
        <w:rPr/>
        <w:t xml:space="preserve">, nástěnka </w:t>
      </w:r>
      <w:r w:rsidR="2E18A537">
        <w:rPr/>
        <w:t>or</w:t>
      </w:r>
      <w:r w:rsidR="7FA293A0">
        <w:rPr/>
        <w:t>g</w:t>
      </w:r>
      <w:r w:rsidR="2E18A537">
        <w:rPr/>
        <w:t>anizace</w:t>
      </w:r>
      <w:r w:rsidR="000E1403">
        <w:rPr/>
        <w:t>, dopis rodičům aj.)</w:t>
      </w:r>
      <w:r w:rsidR="00EF1A46">
        <w:rPr/>
        <w:t xml:space="preserve">, </w:t>
      </w:r>
    </w:p>
    <w:p w:rsidRPr="003F53A6" w:rsidR="00EF1A46" w:rsidP="003F53A6" w:rsidRDefault="00EF1A46" w14:paraId="081F1EE7" w14:textId="23B7B41E">
      <w:pPr>
        <w:pStyle w:val="Odstavecseseznamem"/>
      </w:pPr>
      <w:r w:rsidRPr="000E1403">
        <w:t>seznam uskutečněných aktivi</w:t>
      </w:r>
      <w:r w:rsidR="00766E12">
        <w:t xml:space="preserve">t </w:t>
      </w:r>
      <w:r w:rsidR="00CC1BEF">
        <w:t xml:space="preserve">v </w:t>
      </w:r>
      <w:r w:rsidR="00766E12">
        <w:t xml:space="preserve">rámci projektu </w:t>
      </w:r>
      <w:r w:rsidRPr="000E1403">
        <w:t>a jejich rozsah (</w:t>
      </w:r>
      <w:r w:rsidR="00766E12">
        <w:t>mimo klasické doučování, pokud proběhly).</w:t>
      </w:r>
    </w:p>
    <w:sectPr w:rsidRPr="003F53A6" w:rsidR="00EF1A46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4C" w:rsidP="003F53A6" w:rsidRDefault="00AA7D4C" w14:paraId="108FD5DD" w14:textId="77777777">
      <w:r>
        <w:separator/>
      </w:r>
    </w:p>
  </w:endnote>
  <w:endnote w:type="continuationSeparator" w:id="0">
    <w:p w:rsidR="00AA7D4C" w:rsidP="003F53A6" w:rsidRDefault="00AA7D4C" w14:paraId="65E9FEA7" w14:textId="77777777">
      <w:r>
        <w:continuationSeparator/>
      </w:r>
    </w:p>
  </w:endnote>
  <w:endnote w:type="continuationNotice" w:id="1">
    <w:p w:rsidR="00AA7D4C" w:rsidRDefault="00AA7D4C" w14:paraId="632F638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951082"/>
      <w:docPartObj>
        <w:docPartGallery w:val="Page Numbers (Bottom of Page)"/>
        <w:docPartUnique/>
      </w:docPartObj>
    </w:sdtPr>
    <w:sdtEndPr/>
    <w:sdtContent>
      <w:p w:rsidR="00AF4F49" w:rsidP="00E45281" w:rsidRDefault="00AF4F49" w14:paraId="36E3CC4B" w14:textId="753522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F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4C" w:rsidP="003F53A6" w:rsidRDefault="00AA7D4C" w14:paraId="2F2FC158" w14:textId="77777777">
      <w:r>
        <w:separator/>
      </w:r>
    </w:p>
  </w:footnote>
  <w:footnote w:type="continuationSeparator" w:id="0">
    <w:p w:rsidR="00AA7D4C" w:rsidP="003F53A6" w:rsidRDefault="00AA7D4C" w14:paraId="1B69021A" w14:textId="77777777">
      <w:r>
        <w:continuationSeparator/>
      </w:r>
    </w:p>
  </w:footnote>
  <w:footnote w:type="continuationNotice" w:id="1">
    <w:p w:rsidR="00AA7D4C" w:rsidRDefault="00AA7D4C" w14:paraId="723AE7D1" w14:textId="77777777">
      <w:pPr>
        <w:spacing w:after="0" w:line="240" w:lineRule="auto"/>
      </w:pPr>
    </w:p>
  </w:footnote>
  <w:footnote w:id="2">
    <w:p w:rsidRPr="00E20740" w:rsidR="00686575" w:rsidP="00686575" w:rsidRDefault="00686575" w14:paraId="5482C663" w14:textId="77777777">
      <w:pPr>
        <w:pStyle w:val="Textpoznpodarou"/>
      </w:pPr>
      <w:r w:rsidRPr="00E20740">
        <w:rPr>
          <w:rStyle w:val="Znakapoznpodarou"/>
          <w:rFonts w:cstheme="minorHAnsi"/>
          <w:szCs w:val="18"/>
        </w:rPr>
        <w:footnoteRef/>
      </w:r>
      <w:r>
        <w:t xml:space="preserve"> </w:t>
      </w:r>
      <w:r w:rsidRPr="00E20740">
        <w:t xml:space="preserve">Případně je možné použít zkrácenou verzi „Financováno EU – </w:t>
      </w:r>
      <w:proofErr w:type="spellStart"/>
      <w:r w:rsidRPr="00E20740">
        <w:t>Next</w:t>
      </w:r>
      <w:proofErr w:type="spellEnd"/>
      <w:r w:rsidRPr="00E20740">
        <w:t xml:space="preserve"> </w:t>
      </w:r>
      <w:proofErr w:type="spellStart"/>
      <w:r w:rsidRPr="00E20740">
        <w:t>Generation</w:t>
      </w:r>
      <w:proofErr w:type="spellEnd"/>
      <w:r w:rsidRPr="00E20740">
        <w:t xml:space="preserve"> EU“. </w:t>
      </w:r>
      <w:proofErr w:type="spellStart"/>
      <w:r w:rsidRPr="00E20740">
        <w:t>Logomanuál</w:t>
      </w:r>
      <w:proofErr w:type="spellEnd"/>
      <w:r w:rsidRPr="00E20740">
        <w:t xml:space="preserve"> bude k dispozici na</w:t>
      </w:r>
      <w:r>
        <w:t> </w:t>
      </w:r>
      <w:r w:rsidRPr="00E20740">
        <w:t xml:space="preserve">stránkách Národního plánu obnovy: </w:t>
      </w:r>
      <w:hyperlink w:history="1" r:id="rId1">
        <w:r w:rsidRPr="00E20740">
          <w:rPr>
            <w:rStyle w:val="Hypertextovodkaz"/>
            <w:rFonts w:cstheme="minorHAnsi"/>
            <w:szCs w:val="18"/>
          </w:rPr>
          <w:t>www.planobnovycr.cz</w:t>
        </w:r>
      </w:hyperlink>
      <w:r w:rsidRPr="00E20740">
        <w:t xml:space="preserve">. </w:t>
      </w:r>
    </w:p>
  </w:footnote>
  <w:footnote w:id="3">
    <w:p w:rsidRPr="00E20740" w:rsidR="00AF4F49" w:rsidP="00EF1A46" w:rsidRDefault="00AF4F49" w14:paraId="5C4E5A28" w14:textId="77777777">
      <w:pPr>
        <w:pStyle w:val="Textpoznpodarou"/>
      </w:pPr>
      <w:r w:rsidRPr="00E20740">
        <w:rPr>
          <w:rStyle w:val="Znakapoznpodarou"/>
          <w:rFonts w:cstheme="minorHAnsi"/>
          <w:szCs w:val="18"/>
        </w:rPr>
        <w:footnoteRef/>
      </w:r>
      <w:r>
        <w:t xml:space="preserve"> </w:t>
      </w:r>
      <w:r w:rsidRPr="00E20740">
        <w:t>webové stránky Národního plánu obnovy ČR</w:t>
      </w:r>
      <w:r>
        <w:t xml:space="preserve"> </w:t>
      </w:r>
      <w:hyperlink w:history="1" r:id="rId2">
        <w:r w:rsidRPr="00E20740">
          <w:rPr>
            <w:rStyle w:val="Hypertextovodkaz"/>
            <w:rFonts w:cstheme="minorHAnsi"/>
            <w:szCs w:val="18"/>
          </w:rPr>
          <w:t>https://www.planobnovycr.cz/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tbl>
    <w:tblPr>
      <w:tblStyle w:val="Mkatabulky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F4F49" w:rsidTr="00AF4F49" w14:paraId="4192C757" w14:textId="77777777">
      <w:tc>
        <w:tcPr>
          <w:tcW w:w="4531" w:type="dxa"/>
        </w:tcPr>
        <w:p w:rsidR="00AF4F49" w:rsidP="003F53A6" w:rsidRDefault="00AF4F49" w14:paraId="539E78E9" w14:textId="77777777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345DECD7" wp14:editId="1253CCF9">
                <wp:simplePos x="0" y="0"/>
                <wp:positionH relativeFrom="margin">
                  <wp:posOffset>0</wp:posOffset>
                </wp:positionH>
                <wp:positionV relativeFrom="paragraph">
                  <wp:posOffset>51435</wp:posOffset>
                </wp:positionV>
                <wp:extent cx="1619250" cy="433176"/>
                <wp:effectExtent l="0" t="0" r="0" b="5080"/>
                <wp:wrapNone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433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1" w:type="dxa"/>
        </w:tcPr>
        <w:p w:rsidR="00AF4F49" w:rsidP="003F53A6" w:rsidRDefault="00AF4F49" w14:paraId="01916315" w14:textId="77777777">
          <w:pPr>
            <w:pStyle w:val="Zhlav"/>
          </w:pPr>
          <w:r w:rsidRPr="00321BB5">
            <w:rPr>
              <w:noProof/>
              <w:lang w:eastAsia="cs-CZ"/>
            </w:rPr>
            <w:drawing>
              <wp:anchor distT="0" distB="0" distL="114300" distR="114300" simplePos="0" relativeHeight="251658241" behindDoc="1" locked="0" layoutInCell="1" allowOverlap="1" wp14:anchorId="33EB3045" wp14:editId="60A7894D">
                <wp:simplePos x="0" y="0"/>
                <wp:positionH relativeFrom="column">
                  <wp:posOffset>-137795</wp:posOffset>
                </wp:positionH>
                <wp:positionV relativeFrom="paragraph">
                  <wp:posOffset>33655</wp:posOffset>
                </wp:positionV>
                <wp:extent cx="1116967" cy="468000"/>
                <wp:effectExtent l="0" t="0" r="6985" b="8255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F4F49" w:rsidP="003F53A6" w:rsidRDefault="00AF4F49" w14:paraId="36F61C9D" w14:textId="77777777">
    <w:pPr>
      <w:pStyle w:val="Zhlav"/>
    </w:pPr>
    <w:r w:rsidRPr="00321BB5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64B3EB2" wp14:editId="5FB0DF78">
          <wp:simplePos x="0" y="0"/>
          <wp:positionH relativeFrom="margin">
            <wp:posOffset>5036820</wp:posOffset>
          </wp:positionH>
          <wp:positionV relativeFrom="paragraph">
            <wp:posOffset>-177165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F49" w:rsidP="003F53A6" w:rsidRDefault="00AF4F49" w14:paraId="1AB48755" w14:textId="77777777">
    <w:pPr>
      <w:pStyle w:val="Zhlav"/>
    </w:pPr>
  </w:p>
  <w:p w:rsidRPr="0054613E" w:rsidR="00AF4F49" w:rsidP="003F53A6" w:rsidRDefault="00AF4F49" w14:paraId="1AB8889F" w14:textId="77777777">
    <w:pPr>
      <w:pStyle w:val="Zhlav"/>
    </w:pPr>
  </w:p>
  <w:p w:rsidR="00AF4F49" w:rsidP="003F53A6" w:rsidRDefault="00AF4F49" w14:paraId="541A0C9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hint="default" w:ascii="Calibri" w:hAnsi="Calibri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F4"/>
    <w:rsid w:val="00024FD7"/>
    <w:rsid w:val="000E1403"/>
    <w:rsid w:val="00121FC3"/>
    <w:rsid w:val="00164EB1"/>
    <w:rsid w:val="001F185A"/>
    <w:rsid w:val="002007B3"/>
    <w:rsid w:val="00275A0C"/>
    <w:rsid w:val="00303B6D"/>
    <w:rsid w:val="00336125"/>
    <w:rsid w:val="00340855"/>
    <w:rsid w:val="003F53A6"/>
    <w:rsid w:val="004923BC"/>
    <w:rsid w:val="00493FF6"/>
    <w:rsid w:val="004D5301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766E12"/>
    <w:rsid w:val="007F25E9"/>
    <w:rsid w:val="00862EF1"/>
    <w:rsid w:val="00872915"/>
    <w:rsid w:val="00953CB5"/>
    <w:rsid w:val="009F54B5"/>
    <w:rsid w:val="00A00202"/>
    <w:rsid w:val="00AA7D4C"/>
    <w:rsid w:val="00AF4F49"/>
    <w:rsid w:val="00B422AA"/>
    <w:rsid w:val="00BB61A0"/>
    <w:rsid w:val="00BC2271"/>
    <w:rsid w:val="00C42F45"/>
    <w:rsid w:val="00C60FFF"/>
    <w:rsid w:val="00C6463F"/>
    <w:rsid w:val="00CC1BEF"/>
    <w:rsid w:val="00CF6799"/>
    <w:rsid w:val="00D222A2"/>
    <w:rsid w:val="00E45281"/>
    <w:rsid w:val="00EA3EC8"/>
    <w:rsid w:val="00EB48D8"/>
    <w:rsid w:val="00EE4A5C"/>
    <w:rsid w:val="00EF1A46"/>
    <w:rsid w:val="00FC5020"/>
    <w:rsid w:val="0E4EF23C"/>
    <w:rsid w:val="25412460"/>
    <w:rsid w:val="27EB7ADC"/>
    <w:rsid w:val="2DCEF420"/>
    <w:rsid w:val="2E18A537"/>
    <w:rsid w:val="32E87811"/>
    <w:rsid w:val="3A98B1ED"/>
    <w:rsid w:val="3A9BFAA6"/>
    <w:rsid w:val="426794EE"/>
    <w:rsid w:val="45817643"/>
    <w:rsid w:val="51367887"/>
    <w:rsid w:val="51A17FCE"/>
    <w:rsid w:val="55879EBE"/>
    <w:rsid w:val="5F6912FD"/>
    <w:rsid w:val="68186166"/>
    <w:rsid w:val="6C14F192"/>
    <w:rsid w:val="6E64C4E0"/>
    <w:rsid w:val="6ECAB815"/>
    <w:rsid w:val="72026494"/>
    <w:rsid w:val="7334B6B2"/>
    <w:rsid w:val="74C2A9A2"/>
    <w:rsid w:val="77DAC7C4"/>
    <w:rsid w:val="79BA6024"/>
    <w:rsid w:val="7F8D55C0"/>
    <w:rsid w:val="7FA29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b/>
      <w:color w:val="8EAADB" w:themeColor="accent1" w:themeTint="99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3F53A6"/>
    <w:rPr>
      <w:rFonts w:asciiTheme="majorHAnsi" w:hAnsiTheme="majorHAnsi" w:eastAsiaTheme="majorEastAsia" w:cstheme="majorBidi"/>
      <w:b/>
      <w:color w:val="1F3864" w:themeColor="accent1" w:themeShade="80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EF1A46"/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EF1A46"/>
    <w:rPr>
      <w:rFonts w:asciiTheme="majorHAnsi" w:hAnsiTheme="majorHAnsi" w:eastAsiaTheme="majorEastAsia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EF1A46"/>
    <w:rPr>
      <w:rFonts w:ascii="Times New Roman" w:hAnsi="Times New Roman" w:cs="Times New Roman" w:eastAsiaTheme="minorEastAsia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styleId="TextpoznpodarouChar" w:customStyle="1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styleId="TitulekChar" w:customStyle="1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0143D"/>
    <w:rPr>
      <w:rFonts w:ascii="Times New Roman" w:hAnsi="Times New Roman" w:cs="Times New Roman"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sv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50dbae7de10941c0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nobnovycr.cz/" TargetMode="External"/><Relationship Id="rId1" Type="http://schemas.openxmlformats.org/officeDocument/2006/relationships/hyperlink" Target="http://www.planobnovyc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9fcc-fb23-4942-af02-7f813c28834e}"/>
      </w:docPartPr>
      <w:docPartBody>
        <w:p w14:paraId="441511D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1E341-8E4E-4864-B036-E3B83663914B}">
  <ds:schemaRefs>
    <ds:schemaRef ds:uri="http://www.w3.org/XML/1998/namespace"/>
    <ds:schemaRef ds:uri="http://purl.org/dc/terms/"/>
    <ds:schemaRef ds:uri="http://purl.org/dc/elements/1.1/"/>
    <ds:schemaRef ds:uri="e42d9b8c-2a52-4eb9-8b3c-2df89156265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c5339a8-e0e5-432a-b224-26eee2b5d697"/>
  </ds:schemaRefs>
</ds:datastoreItem>
</file>

<file path=customXml/itemProps3.xml><?xml version="1.0" encoding="utf-8"?>
<ds:datastoreItem xmlns:ds="http://schemas.openxmlformats.org/officeDocument/2006/customXml" ds:itemID="{0785209B-D28F-4260-A5FC-DCFEA75C8E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MŠMT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Cohnová Kateřina</cp:lastModifiedBy>
  <cp:revision>18</cp:revision>
  <dcterms:created xsi:type="dcterms:W3CDTF">2022-01-31T10:27:00Z</dcterms:created>
  <dcterms:modified xsi:type="dcterms:W3CDTF">2022-02-03T15:20:13Z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