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0541" w14:textId="7B116C09" w:rsidR="002C18A3" w:rsidRPr="00020E72" w:rsidRDefault="002C18A3" w:rsidP="009B0340">
      <w:pPr>
        <w:pStyle w:val="Zhlav"/>
        <w:spacing w:after="120"/>
        <w:jc w:val="center"/>
        <w:rPr>
          <w:bCs/>
        </w:rPr>
      </w:pPr>
    </w:p>
    <w:p w14:paraId="57FF5927" w14:textId="77777777" w:rsidR="009B0340" w:rsidRDefault="00015D78" w:rsidP="009B0340">
      <w:pPr>
        <w:pStyle w:val="nadpiszkona"/>
        <w:spacing w:before="0" w:after="120"/>
      </w:pPr>
      <w:r w:rsidRPr="001E6C88">
        <w:t>DŮVODOVÁ ZPRÁVA</w:t>
      </w:r>
    </w:p>
    <w:p w14:paraId="760907DC" w14:textId="1E513CA9" w:rsidR="00015D78" w:rsidRDefault="009B0340" w:rsidP="009B0340">
      <w:pPr>
        <w:pStyle w:val="nadpiszkona"/>
        <w:spacing w:before="0" w:after="120"/>
        <w:rPr>
          <w:bCs/>
        </w:rPr>
      </w:pPr>
      <w:r>
        <w:t xml:space="preserve"> k </w:t>
      </w:r>
      <w:r w:rsidR="00DA3CE7">
        <w:rPr>
          <w:bCs/>
        </w:rPr>
        <w:t>n</w:t>
      </w:r>
      <w:r w:rsidR="00015D78">
        <w:rPr>
          <w:bCs/>
        </w:rPr>
        <w:t>ávrh</w:t>
      </w:r>
      <w:r>
        <w:rPr>
          <w:bCs/>
        </w:rPr>
        <w:t>u</w:t>
      </w:r>
      <w:r w:rsidR="00015D78">
        <w:rPr>
          <w:bCs/>
        </w:rPr>
        <w:t xml:space="preserve"> zákona, </w:t>
      </w:r>
      <w:r w:rsidR="00015D78" w:rsidRPr="00FD25A7">
        <w:rPr>
          <w:bCs/>
        </w:rPr>
        <w:t>kterým se mění zákon č. 561/2004 Sb., o předškolním, základním, středním, vyšším odborném a jiném vzdělávání (školský zákon), ve znění pozdějších předpisů</w:t>
      </w:r>
    </w:p>
    <w:p w14:paraId="1A7907D3" w14:textId="77777777" w:rsidR="00FE628E" w:rsidRDefault="00FE628E" w:rsidP="00FE628E"/>
    <w:p w14:paraId="69E25429" w14:textId="77777777" w:rsidR="00FE628E" w:rsidRPr="00FE628E" w:rsidRDefault="00FE628E" w:rsidP="00FE628E"/>
    <w:p w14:paraId="54AEF2E8" w14:textId="38E47446" w:rsidR="00CF4DAA" w:rsidRPr="002311E8" w:rsidRDefault="00CF4DAA" w:rsidP="002311E8">
      <w:pPr>
        <w:suppressAutoHyphens/>
        <w:spacing w:after="120"/>
        <w:jc w:val="center"/>
        <w:rPr>
          <w:color w:val="000000"/>
          <w:u w:val="single"/>
        </w:rPr>
      </w:pPr>
      <w:r>
        <w:rPr>
          <w:b/>
          <w:bCs/>
          <w:szCs w:val="20"/>
        </w:rPr>
        <w:t>OBECNÁ ČÁST</w:t>
      </w:r>
    </w:p>
    <w:p w14:paraId="6A514794" w14:textId="77777777" w:rsidR="009B0340" w:rsidRDefault="009B0340" w:rsidP="00CF4DAA">
      <w:pPr>
        <w:keepNext/>
        <w:keepLines/>
        <w:jc w:val="center"/>
        <w:outlineLvl w:val="0"/>
        <w:rPr>
          <w:b/>
          <w:bCs/>
          <w:szCs w:val="20"/>
        </w:rPr>
      </w:pPr>
    </w:p>
    <w:p w14:paraId="23F1731F" w14:textId="77777777" w:rsidR="009B0340" w:rsidRPr="001E6C88" w:rsidRDefault="009B0340" w:rsidP="00CF4DAA">
      <w:pPr>
        <w:keepNext/>
        <w:keepLines/>
        <w:jc w:val="center"/>
        <w:outlineLvl w:val="0"/>
        <w:rPr>
          <w:b/>
          <w:bCs/>
          <w:szCs w:val="20"/>
        </w:rPr>
      </w:pPr>
    </w:p>
    <w:p w14:paraId="5BF89740" w14:textId="5CA4F41B" w:rsidR="00CF4DAA" w:rsidRPr="00D27AA9" w:rsidRDefault="00CF4DAA" w:rsidP="00D27AA9">
      <w:pPr>
        <w:pStyle w:val="Zkladntextodsazen"/>
        <w:numPr>
          <w:ilvl w:val="0"/>
          <w:numId w:val="11"/>
        </w:numPr>
        <w:spacing w:after="120"/>
        <w:jc w:val="both"/>
        <w:rPr>
          <w:rFonts w:ascii="Times New Roman" w:hAnsi="Times New Roman" w:cs="Times New Roman"/>
          <w:b w:val="0"/>
          <w:sz w:val="24"/>
        </w:rPr>
      </w:pPr>
      <w:r w:rsidRPr="006341D8">
        <w:rPr>
          <w:rFonts w:ascii="Times New Roman" w:hAnsi="Times New Roman" w:cs="Times New Roman"/>
          <w:sz w:val="24"/>
        </w:rPr>
        <w:t>Zho</w:t>
      </w:r>
      <w:r>
        <w:rPr>
          <w:rFonts w:ascii="Times New Roman" w:hAnsi="Times New Roman" w:cs="Times New Roman"/>
          <w:sz w:val="24"/>
        </w:rPr>
        <w:t>dnocení platného právního stavu</w:t>
      </w:r>
    </w:p>
    <w:p w14:paraId="07A46CE9" w14:textId="77777777" w:rsidR="00DA3CE7" w:rsidRDefault="00DA3CE7" w:rsidP="00CF4DAA">
      <w:pPr>
        <w:pStyle w:val="Nadpis2"/>
        <w:keepNext w:val="0"/>
        <w:keepLines w:val="0"/>
        <w:spacing w:before="0" w:after="120"/>
        <w:rPr>
          <w:rFonts w:ascii="Times New Roman" w:hAnsi="Times New Roman" w:cs="Times New Roman"/>
          <w:color w:val="auto"/>
          <w:sz w:val="24"/>
          <w:szCs w:val="24"/>
        </w:rPr>
      </w:pPr>
    </w:p>
    <w:p w14:paraId="71C2268E" w14:textId="16303570" w:rsidR="00CF4DAA" w:rsidRDefault="00CF4DAA" w:rsidP="00CF4DAA">
      <w:pPr>
        <w:pStyle w:val="Nadpis2"/>
        <w:keepNext w:val="0"/>
        <w:keepLines w:val="0"/>
        <w:spacing w:before="0" w:after="120"/>
        <w:rPr>
          <w:rFonts w:ascii="Times New Roman" w:hAnsi="Times New Roman" w:cs="Times New Roman"/>
          <w:color w:val="auto"/>
          <w:sz w:val="24"/>
          <w:szCs w:val="24"/>
        </w:rPr>
      </w:pPr>
      <w:r w:rsidRPr="00A346F1">
        <w:rPr>
          <w:rFonts w:ascii="Times New Roman" w:hAnsi="Times New Roman" w:cs="Times New Roman"/>
          <w:color w:val="auto"/>
          <w:sz w:val="24"/>
          <w:szCs w:val="24"/>
        </w:rPr>
        <w:t>V současné době</w:t>
      </w:r>
      <w:r w:rsidR="009E5EE8">
        <w:rPr>
          <w:rFonts w:ascii="Times New Roman" w:hAnsi="Times New Roman" w:cs="Times New Roman"/>
          <w:color w:val="auto"/>
          <w:sz w:val="24"/>
          <w:szCs w:val="24"/>
        </w:rPr>
        <w:t xml:space="preserve"> mohou uchazeči </w:t>
      </w:r>
      <w:r w:rsidR="00FE628E">
        <w:rPr>
          <w:rFonts w:ascii="Times New Roman" w:hAnsi="Times New Roman" w:cs="Times New Roman"/>
          <w:color w:val="auto"/>
          <w:sz w:val="24"/>
          <w:szCs w:val="24"/>
        </w:rPr>
        <w:t>v</w:t>
      </w:r>
      <w:r w:rsidR="009E5EE8">
        <w:rPr>
          <w:rFonts w:ascii="Times New Roman" w:hAnsi="Times New Roman" w:cs="Times New Roman"/>
          <w:color w:val="auto"/>
          <w:sz w:val="24"/>
          <w:szCs w:val="24"/>
        </w:rPr>
        <w:t xml:space="preserve"> přijímací</w:t>
      </w:r>
      <w:r w:rsidR="00FE628E">
        <w:rPr>
          <w:rFonts w:ascii="Times New Roman" w:hAnsi="Times New Roman" w:cs="Times New Roman"/>
          <w:color w:val="auto"/>
          <w:sz w:val="24"/>
          <w:szCs w:val="24"/>
        </w:rPr>
        <w:t>m</w:t>
      </w:r>
      <w:r w:rsidR="009E5EE8">
        <w:rPr>
          <w:rFonts w:ascii="Times New Roman" w:hAnsi="Times New Roman" w:cs="Times New Roman"/>
          <w:color w:val="auto"/>
          <w:sz w:val="24"/>
          <w:szCs w:val="24"/>
        </w:rPr>
        <w:t xml:space="preserve"> řízení do prvních ročníků středního vzdělávání podat maximálně dvě přihlášky</w:t>
      </w:r>
      <w:r w:rsidR="00541BD6">
        <w:rPr>
          <w:rFonts w:ascii="Times New Roman" w:hAnsi="Times New Roman" w:cs="Times New Roman"/>
          <w:color w:val="auto"/>
          <w:sz w:val="24"/>
          <w:szCs w:val="24"/>
        </w:rPr>
        <w:t xml:space="preserve"> (až čtyři v případě podávání přihlášek do oborů vzdělání s talentovou zkouškou)</w:t>
      </w:r>
      <w:r w:rsidR="009E5EE8">
        <w:rPr>
          <w:rFonts w:ascii="Times New Roman" w:hAnsi="Times New Roman" w:cs="Times New Roman"/>
          <w:color w:val="auto"/>
          <w:sz w:val="24"/>
          <w:szCs w:val="24"/>
        </w:rPr>
        <w:t xml:space="preserve">. Tyto přihlášky jsou podávány v listinné podobě nebo prostřednictvím datové schránky </w:t>
      </w:r>
      <w:r w:rsidR="00541BD6">
        <w:rPr>
          <w:rFonts w:ascii="Times New Roman" w:hAnsi="Times New Roman" w:cs="Times New Roman"/>
          <w:color w:val="auto"/>
          <w:sz w:val="24"/>
          <w:szCs w:val="24"/>
        </w:rPr>
        <w:t>nebo e-mailem s elektronickým podpisem</w:t>
      </w:r>
      <w:r w:rsidR="001F38C7">
        <w:rPr>
          <w:rFonts w:ascii="Times New Roman" w:hAnsi="Times New Roman" w:cs="Times New Roman"/>
          <w:color w:val="auto"/>
          <w:sz w:val="24"/>
          <w:szCs w:val="24"/>
        </w:rPr>
        <w:t xml:space="preserve">. </w:t>
      </w:r>
      <w:r w:rsidR="00BF54C8">
        <w:rPr>
          <w:rFonts w:ascii="Times New Roman" w:hAnsi="Times New Roman" w:cs="Times New Roman"/>
          <w:color w:val="auto"/>
          <w:sz w:val="24"/>
          <w:szCs w:val="24"/>
        </w:rPr>
        <w:t xml:space="preserve">V současnosti </w:t>
      </w:r>
      <w:r w:rsidR="4480014B" w:rsidRPr="087E025A">
        <w:rPr>
          <w:rFonts w:ascii="Times New Roman" w:hAnsi="Times New Roman" w:cs="Times New Roman"/>
          <w:color w:val="auto"/>
          <w:sz w:val="24"/>
          <w:szCs w:val="24"/>
        </w:rPr>
        <w:t>není</w:t>
      </w:r>
      <w:r w:rsidR="00BF54C8">
        <w:rPr>
          <w:rFonts w:ascii="Times New Roman" w:hAnsi="Times New Roman" w:cs="Times New Roman"/>
          <w:color w:val="auto"/>
          <w:sz w:val="24"/>
          <w:szCs w:val="24"/>
        </w:rPr>
        <w:t xml:space="preserve"> podávání přihlášky elektronicky </w:t>
      </w:r>
      <w:r w:rsidR="00AA15A7">
        <w:rPr>
          <w:rFonts w:ascii="Times New Roman" w:hAnsi="Times New Roman" w:cs="Times New Roman"/>
          <w:color w:val="auto"/>
          <w:sz w:val="24"/>
          <w:szCs w:val="24"/>
        </w:rPr>
        <w:t xml:space="preserve">fakticky využíváno z důvodu nutnosti konvertovat přílohy a z důvodu nutnosti podpisu </w:t>
      </w:r>
      <w:r w:rsidR="008746B1">
        <w:rPr>
          <w:rFonts w:ascii="Times New Roman" w:hAnsi="Times New Roman" w:cs="Times New Roman"/>
          <w:color w:val="auto"/>
          <w:sz w:val="24"/>
          <w:szCs w:val="24"/>
        </w:rPr>
        <w:t xml:space="preserve">i samotného </w:t>
      </w:r>
      <w:r w:rsidR="00AA15A7">
        <w:rPr>
          <w:rFonts w:ascii="Times New Roman" w:hAnsi="Times New Roman" w:cs="Times New Roman"/>
          <w:color w:val="auto"/>
          <w:sz w:val="24"/>
          <w:szCs w:val="24"/>
        </w:rPr>
        <w:t>uchazeče</w:t>
      </w:r>
      <w:r w:rsidR="00C80E18">
        <w:rPr>
          <w:rFonts w:ascii="Times New Roman" w:hAnsi="Times New Roman" w:cs="Times New Roman"/>
          <w:color w:val="auto"/>
          <w:sz w:val="24"/>
          <w:szCs w:val="24"/>
        </w:rPr>
        <w:t>.</w:t>
      </w:r>
    </w:p>
    <w:p w14:paraId="2490F37B" w14:textId="4965CC6A" w:rsidR="009E5EE8" w:rsidRPr="009E5EE8" w:rsidRDefault="009E5EE8" w:rsidP="009E5EE8">
      <w:pPr>
        <w:pStyle w:val="Nadpis2"/>
        <w:keepNext w:val="0"/>
        <w:keepLines w:val="0"/>
        <w:spacing w:before="0" w:after="120"/>
        <w:rPr>
          <w:rFonts w:ascii="Times New Roman" w:hAnsi="Times New Roman" w:cs="Times New Roman"/>
          <w:color w:val="auto"/>
          <w:sz w:val="24"/>
          <w:szCs w:val="24"/>
        </w:rPr>
      </w:pPr>
      <w:r w:rsidRPr="009E5EE8">
        <w:rPr>
          <w:rFonts w:ascii="Times New Roman" w:hAnsi="Times New Roman" w:cs="Times New Roman"/>
          <w:color w:val="auto"/>
          <w:sz w:val="24"/>
          <w:szCs w:val="24"/>
        </w:rPr>
        <w:t>P</w:t>
      </w:r>
      <w:r w:rsidR="00FE628E">
        <w:rPr>
          <w:rFonts w:ascii="Times New Roman" w:hAnsi="Times New Roman" w:cs="Times New Roman"/>
          <w:color w:val="auto"/>
          <w:sz w:val="24"/>
          <w:szCs w:val="24"/>
        </w:rPr>
        <w:t xml:space="preserve">o </w:t>
      </w:r>
      <w:r w:rsidR="00FE628E" w:rsidRPr="009E5EE8">
        <w:rPr>
          <w:rFonts w:ascii="Times New Roman" w:hAnsi="Times New Roman" w:cs="Times New Roman"/>
          <w:color w:val="auto"/>
          <w:sz w:val="24"/>
          <w:szCs w:val="24"/>
        </w:rPr>
        <w:t>přijetí</w:t>
      </w:r>
      <w:r w:rsidR="00FE628E">
        <w:rPr>
          <w:rFonts w:ascii="Times New Roman" w:hAnsi="Times New Roman" w:cs="Times New Roman"/>
          <w:color w:val="auto"/>
          <w:sz w:val="24"/>
          <w:szCs w:val="24"/>
        </w:rPr>
        <w:t xml:space="preserve"> ke střednímu vzdělávání (rozhodnutí ředitele školy) </w:t>
      </w:r>
      <w:r w:rsidR="00FE628E" w:rsidRPr="009E5EE8">
        <w:rPr>
          <w:rFonts w:ascii="Times New Roman" w:hAnsi="Times New Roman" w:cs="Times New Roman"/>
          <w:color w:val="auto"/>
          <w:sz w:val="24"/>
          <w:szCs w:val="24"/>
        </w:rPr>
        <w:t>musí</w:t>
      </w:r>
      <w:r w:rsidRPr="009E5EE8">
        <w:rPr>
          <w:rFonts w:ascii="Times New Roman" w:hAnsi="Times New Roman" w:cs="Times New Roman"/>
          <w:color w:val="auto"/>
          <w:sz w:val="24"/>
          <w:szCs w:val="24"/>
        </w:rPr>
        <w:t xml:space="preserve"> </w:t>
      </w:r>
      <w:r w:rsidR="00FE628E">
        <w:rPr>
          <w:rFonts w:ascii="Times New Roman" w:hAnsi="Times New Roman" w:cs="Times New Roman"/>
          <w:color w:val="auto"/>
          <w:sz w:val="24"/>
          <w:szCs w:val="24"/>
        </w:rPr>
        <w:t xml:space="preserve">uchazeč </w:t>
      </w:r>
      <w:r w:rsidRPr="009E5EE8">
        <w:rPr>
          <w:rFonts w:ascii="Times New Roman" w:hAnsi="Times New Roman" w:cs="Times New Roman"/>
          <w:color w:val="auto"/>
          <w:sz w:val="24"/>
          <w:szCs w:val="24"/>
        </w:rPr>
        <w:t>svůj úmysl se vzdělávat potvrdit odevzd</w:t>
      </w:r>
      <w:r w:rsidR="00D27AA9">
        <w:rPr>
          <w:rFonts w:ascii="Times New Roman" w:hAnsi="Times New Roman" w:cs="Times New Roman"/>
          <w:color w:val="auto"/>
          <w:sz w:val="24"/>
          <w:szCs w:val="24"/>
        </w:rPr>
        <w:t>áním</w:t>
      </w:r>
      <w:r w:rsidRPr="009E5EE8">
        <w:rPr>
          <w:rFonts w:ascii="Times New Roman" w:hAnsi="Times New Roman" w:cs="Times New Roman"/>
          <w:color w:val="auto"/>
          <w:sz w:val="24"/>
          <w:szCs w:val="24"/>
        </w:rPr>
        <w:t xml:space="preserve"> zápisového lístku do 10 </w:t>
      </w:r>
      <w:r w:rsidR="00541BD6">
        <w:rPr>
          <w:rFonts w:ascii="Times New Roman" w:hAnsi="Times New Roman" w:cs="Times New Roman"/>
          <w:color w:val="auto"/>
          <w:sz w:val="24"/>
          <w:szCs w:val="24"/>
        </w:rPr>
        <w:t xml:space="preserve">pracovních </w:t>
      </w:r>
      <w:r w:rsidRPr="009E5EE8">
        <w:rPr>
          <w:rFonts w:ascii="Times New Roman" w:hAnsi="Times New Roman" w:cs="Times New Roman"/>
          <w:color w:val="auto"/>
          <w:sz w:val="24"/>
          <w:szCs w:val="24"/>
        </w:rPr>
        <w:t xml:space="preserve">dnů od </w:t>
      </w:r>
      <w:r w:rsidR="00541BD6">
        <w:rPr>
          <w:rFonts w:ascii="Times New Roman" w:hAnsi="Times New Roman" w:cs="Times New Roman"/>
          <w:color w:val="auto"/>
          <w:sz w:val="24"/>
          <w:szCs w:val="24"/>
        </w:rPr>
        <w:t xml:space="preserve">rozhodnutí o </w:t>
      </w:r>
      <w:r w:rsidRPr="009E5EE8">
        <w:rPr>
          <w:rFonts w:ascii="Times New Roman" w:hAnsi="Times New Roman" w:cs="Times New Roman"/>
          <w:color w:val="auto"/>
          <w:sz w:val="24"/>
          <w:szCs w:val="24"/>
        </w:rPr>
        <w:t xml:space="preserve">přijetí. Tím vzniká dlouhá doba nejistoty pro uchazeče, kteří nebyli přijatí, </w:t>
      </w:r>
      <w:r w:rsidR="00D27AA9" w:rsidRPr="009E5EE8">
        <w:rPr>
          <w:rFonts w:ascii="Times New Roman" w:hAnsi="Times New Roman" w:cs="Times New Roman"/>
          <w:color w:val="auto"/>
          <w:sz w:val="24"/>
          <w:szCs w:val="24"/>
        </w:rPr>
        <w:t>ale umístili</w:t>
      </w:r>
      <w:r w:rsidRPr="009E5EE8">
        <w:rPr>
          <w:rFonts w:ascii="Times New Roman" w:hAnsi="Times New Roman" w:cs="Times New Roman"/>
          <w:color w:val="auto"/>
          <w:sz w:val="24"/>
          <w:szCs w:val="24"/>
        </w:rPr>
        <w:t xml:space="preserve"> </w:t>
      </w:r>
      <w:r w:rsidR="00FE628E">
        <w:rPr>
          <w:rFonts w:ascii="Times New Roman" w:hAnsi="Times New Roman" w:cs="Times New Roman"/>
          <w:color w:val="auto"/>
          <w:sz w:val="24"/>
          <w:szCs w:val="24"/>
        </w:rPr>
        <w:t xml:space="preserve">se </w:t>
      </w:r>
      <w:r w:rsidRPr="009E5EE8">
        <w:rPr>
          <w:rFonts w:ascii="Times New Roman" w:hAnsi="Times New Roman" w:cs="Times New Roman"/>
          <w:color w:val="auto"/>
          <w:sz w:val="24"/>
          <w:szCs w:val="24"/>
        </w:rPr>
        <w:t xml:space="preserve">v pořadí výsledků příjímacího řízení </w:t>
      </w:r>
      <w:r w:rsidR="00D27AA9" w:rsidRPr="009E5EE8">
        <w:rPr>
          <w:rFonts w:ascii="Times New Roman" w:hAnsi="Times New Roman" w:cs="Times New Roman"/>
          <w:color w:val="auto"/>
          <w:sz w:val="24"/>
          <w:szCs w:val="24"/>
        </w:rPr>
        <w:t>b</w:t>
      </w:r>
      <w:r w:rsidR="00D27AA9">
        <w:rPr>
          <w:rFonts w:ascii="Times New Roman" w:hAnsi="Times New Roman" w:cs="Times New Roman"/>
          <w:color w:val="auto"/>
          <w:sz w:val="24"/>
          <w:szCs w:val="24"/>
        </w:rPr>
        <w:t>ezprostředn</w:t>
      </w:r>
      <w:r w:rsidR="00FE628E">
        <w:rPr>
          <w:rFonts w:ascii="Times New Roman" w:hAnsi="Times New Roman" w:cs="Times New Roman"/>
          <w:color w:val="auto"/>
          <w:sz w:val="24"/>
          <w:szCs w:val="24"/>
        </w:rPr>
        <w:t>ě</w:t>
      </w:r>
      <w:r w:rsidRPr="009E5EE8">
        <w:rPr>
          <w:rFonts w:ascii="Times New Roman" w:hAnsi="Times New Roman" w:cs="Times New Roman"/>
          <w:color w:val="auto"/>
          <w:sz w:val="24"/>
          <w:szCs w:val="24"/>
        </w:rPr>
        <w:t xml:space="preserve"> pod přijatými </w:t>
      </w:r>
      <w:r w:rsidR="00D27AA9" w:rsidRPr="009E5EE8">
        <w:rPr>
          <w:rFonts w:ascii="Times New Roman" w:hAnsi="Times New Roman" w:cs="Times New Roman"/>
          <w:color w:val="auto"/>
          <w:sz w:val="24"/>
          <w:szCs w:val="24"/>
        </w:rPr>
        <w:t>uchazeči</w:t>
      </w:r>
      <w:r w:rsidR="00FE628E">
        <w:rPr>
          <w:rFonts w:ascii="Times New Roman" w:hAnsi="Times New Roman" w:cs="Times New Roman"/>
          <w:color w:val="auto"/>
          <w:sz w:val="24"/>
          <w:szCs w:val="24"/>
        </w:rPr>
        <w:t xml:space="preserve"> v sestupném pořadí</w:t>
      </w:r>
      <w:r w:rsidRPr="009E5EE8">
        <w:rPr>
          <w:rFonts w:ascii="Times New Roman" w:hAnsi="Times New Roman" w:cs="Times New Roman"/>
          <w:color w:val="auto"/>
          <w:sz w:val="24"/>
          <w:szCs w:val="24"/>
        </w:rPr>
        <w:t xml:space="preserve">. </w:t>
      </w:r>
      <w:r w:rsidR="00E27522">
        <w:rPr>
          <w:rFonts w:ascii="Times New Roman" w:hAnsi="Times New Roman" w:cs="Times New Roman"/>
          <w:color w:val="auto"/>
          <w:sz w:val="24"/>
          <w:szCs w:val="24"/>
        </w:rPr>
        <w:t xml:space="preserve">Ti nejlepší uchazeči jsou obvykle přijati na všechny zvolené školy, čímž </w:t>
      </w:r>
      <w:r w:rsidR="00B164DD">
        <w:rPr>
          <w:rFonts w:ascii="Times New Roman" w:hAnsi="Times New Roman" w:cs="Times New Roman"/>
          <w:color w:val="auto"/>
          <w:sz w:val="24"/>
          <w:szCs w:val="24"/>
        </w:rPr>
        <w:t xml:space="preserve">(do doby odevzdání zápisového lístku) </w:t>
      </w:r>
      <w:r w:rsidR="00B567A8">
        <w:rPr>
          <w:rFonts w:ascii="Times New Roman" w:hAnsi="Times New Roman" w:cs="Times New Roman"/>
          <w:color w:val="auto"/>
          <w:sz w:val="24"/>
          <w:szCs w:val="24"/>
        </w:rPr>
        <w:t>„</w:t>
      </w:r>
      <w:r w:rsidR="00E27522">
        <w:rPr>
          <w:rFonts w:ascii="Times New Roman" w:hAnsi="Times New Roman" w:cs="Times New Roman"/>
          <w:color w:val="auto"/>
          <w:sz w:val="24"/>
          <w:szCs w:val="24"/>
        </w:rPr>
        <w:t>blokují</w:t>
      </w:r>
      <w:r w:rsidR="00B567A8">
        <w:rPr>
          <w:rFonts w:ascii="Times New Roman" w:hAnsi="Times New Roman" w:cs="Times New Roman"/>
          <w:color w:val="auto"/>
          <w:sz w:val="24"/>
          <w:szCs w:val="24"/>
        </w:rPr>
        <w:t>“</w:t>
      </w:r>
      <w:r w:rsidR="00E27522">
        <w:rPr>
          <w:rFonts w:ascii="Times New Roman" w:hAnsi="Times New Roman" w:cs="Times New Roman"/>
          <w:color w:val="auto"/>
          <w:sz w:val="24"/>
          <w:szCs w:val="24"/>
        </w:rPr>
        <w:t xml:space="preserve"> místa dalším úspěšným uchazečům</w:t>
      </w:r>
      <w:r w:rsidR="00605385">
        <w:rPr>
          <w:rFonts w:ascii="Times New Roman" w:hAnsi="Times New Roman" w:cs="Times New Roman"/>
          <w:color w:val="auto"/>
          <w:sz w:val="24"/>
          <w:szCs w:val="24"/>
        </w:rPr>
        <w:t>, kteří jsou nepřijati</w:t>
      </w:r>
      <w:r w:rsidR="00E27522">
        <w:rPr>
          <w:rFonts w:ascii="Times New Roman" w:hAnsi="Times New Roman" w:cs="Times New Roman"/>
          <w:color w:val="auto"/>
          <w:sz w:val="24"/>
          <w:szCs w:val="24"/>
        </w:rPr>
        <w:t xml:space="preserve">. </w:t>
      </w:r>
      <w:r w:rsidR="00D27AA9">
        <w:rPr>
          <w:rFonts w:ascii="Times New Roman" w:hAnsi="Times New Roman" w:cs="Times New Roman"/>
          <w:color w:val="auto"/>
          <w:sz w:val="24"/>
          <w:szCs w:val="24"/>
        </w:rPr>
        <w:t xml:space="preserve">Celý proces přijímacího řízení se tak stává </w:t>
      </w:r>
      <w:r w:rsidR="00E27522">
        <w:rPr>
          <w:rFonts w:ascii="Times New Roman" w:hAnsi="Times New Roman" w:cs="Times New Roman"/>
          <w:color w:val="auto"/>
          <w:sz w:val="24"/>
          <w:szCs w:val="24"/>
        </w:rPr>
        <w:t>zdlouhavý, nepřehledný</w:t>
      </w:r>
      <w:r w:rsidR="00D27AA9">
        <w:rPr>
          <w:rFonts w:ascii="Times New Roman" w:hAnsi="Times New Roman" w:cs="Times New Roman"/>
          <w:color w:val="auto"/>
          <w:sz w:val="24"/>
          <w:szCs w:val="24"/>
        </w:rPr>
        <w:t xml:space="preserve"> a </w:t>
      </w:r>
      <w:r w:rsidR="00972B12" w:rsidRPr="572E0701">
        <w:rPr>
          <w:rFonts w:ascii="Times New Roman" w:hAnsi="Times New Roman" w:cs="Times New Roman"/>
          <w:color w:val="auto"/>
          <w:sz w:val="24"/>
          <w:szCs w:val="24"/>
        </w:rPr>
        <w:t>způsobuj</w:t>
      </w:r>
      <w:r w:rsidR="1E4CE1EA" w:rsidRPr="572E0701">
        <w:rPr>
          <w:rFonts w:ascii="Times New Roman" w:hAnsi="Times New Roman" w:cs="Times New Roman"/>
          <w:color w:val="auto"/>
          <w:sz w:val="24"/>
          <w:szCs w:val="24"/>
        </w:rPr>
        <w:t>e</w:t>
      </w:r>
      <w:r w:rsidR="00972B12">
        <w:rPr>
          <w:rFonts w:ascii="Times New Roman" w:hAnsi="Times New Roman" w:cs="Times New Roman"/>
          <w:color w:val="auto"/>
          <w:sz w:val="24"/>
          <w:szCs w:val="24"/>
        </w:rPr>
        <w:t xml:space="preserve"> nejistotu</w:t>
      </w:r>
      <w:r w:rsidR="001D4886">
        <w:rPr>
          <w:rFonts w:ascii="Times New Roman" w:hAnsi="Times New Roman" w:cs="Times New Roman"/>
          <w:color w:val="auto"/>
          <w:sz w:val="24"/>
          <w:szCs w:val="24"/>
        </w:rPr>
        <w:t xml:space="preserve"> těm, kteří jsou přijímání až </w:t>
      </w:r>
      <w:r w:rsidR="002808CF">
        <w:rPr>
          <w:rFonts w:ascii="Times New Roman" w:hAnsi="Times New Roman" w:cs="Times New Roman"/>
          <w:color w:val="auto"/>
          <w:sz w:val="24"/>
          <w:szCs w:val="24"/>
        </w:rPr>
        <w:t xml:space="preserve">po náhradním termínu a </w:t>
      </w:r>
      <w:r w:rsidR="001D4886">
        <w:rPr>
          <w:rFonts w:ascii="Times New Roman" w:hAnsi="Times New Roman" w:cs="Times New Roman"/>
          <w:color w:val="auto"/>
          <w:sz w:val="24"/>
          <w:szCs w:val="24"/>
        </w:rPr>
        <w:t>na odvolání</w:t>
      </w:r>
      <w:r w:rsidR="00972B12">
        <w:rPr>
          <w:rFonts w:ascii="Times New Roman" w:hAnsi="Times New Roman" w:cs="Times New Roman"/>
          <w:color w:val="auto"/>
          <w:sz w:val="24"/>
          <w:szCs w:val="24"/>
        </w:rPr>
        <w:t>.</w:t>
      </w:r>
    </w:p>
    <w:p w14:paraId="6D5C436F" w14:textId="77777777" w:rsidR="007F5380" w:rsidRPr="007F5380" w:rsidRDefault="007F5380" w:rsidP="00DA6651">
      <w:pPr>
        <w:spacing w:after="120"/>
        <w:rPr>
          <w:lang w:eastAsia="en-US"/>
        </w:rPr>
      </w:pPr>
    </w:p>
    <w:p w14:paraId="4E6B8CFE" w14:textId="4ABBD065" w:rsidR="005F1AD4" w:rsidRPr="00ED3953" w:rsidRDefault="00621FA2" w:rsidP="00ED3953">
      <w:pPr>
        <w:pStyle w:val="Zkladntextodsazen"/>
        <w:numPr>
          <w:ilvl w:val="0"/>
          <w:numId w:val="11"/>
        </w:numPr>
        <w:spacing w:after="120"/>
        <w:jc w:val="both"/>
        <w:rPr>
          <w:rFonts w:ascii="Times New Roman" w:hAnsi="Times New Roman" w:cs="Times New Roman"/>
          <w:sz w:val="24"/>
        </w:rPr>
      </w:pPr>
      <w:r w:rsidRPr="006341D8">
        <w:rPr>
          <w:rFonts w:ascii="Times New Roman" w:hAnsi="Times New Roman" w:cs="Times New Roman"/>
          <w:sz w:val="24"/>
        </w:rPr>
        <w:t xml:space="preserve">Vysvětlení nezbytnosti navrhované právní úpravy </w:t>
      </w:r>
      <w:r w:rsidR="00ED3953">
        <w:rPr>
          <w:rFonts w:ascii="Times New Roman" w:hAnsi="Times New Roman" w:cs="Times New Roman"/>
          <w:sz w:val="24"/>
        </w:rPr>
        <w:t xml:space="preserve">a </w:t>
      </w:r>
      <w:r w:rsidR="005F1AD4" w:rsidRPr="00ED3953">
        <w:rPr>
          <w:rFonts w:ascii="Times New Roman" w:hAnsi="Times New Roman" w:cs="Times New Roman"/>
          <w:sz w:val="24"/>
        </w:rPr>
        <w:t>dopad navrhovaného řešení ve vztahu k zákazu diskriminace a ve vztahu k rovnosti mužů a žen</w:t>
      </w:r>
    </w:p>
    <w:p w14:paraId="033C793C" w14:textId="77777777" w:rsidR="00DA3CE7" w:rsidRDefault="00DA3CE7" w:rsidP="003D3DF6">
      <w:pPr>
        <w:pStyle w:val="Nadpis2"/>
        <w:keepNext w:val="0"/>
        <w:keepLines w:val="0"/>
        <w:spacing w:before="0" w:after="120"/>
        <w:rPr>
          <w:rFonts w:ascii="Times New Roman" w:hAnsi="Times New Roman" w:cs="Times New Roman"/>
          <w:color w:val="auto"/>
          <w:sz w:val="24"/>
          <w:szCs w:val="24"/>
        </w:rPr>
      </w:pPr>
    </w:p>
    <w:p w14:paraId="05941B1E" w14:textId="5610F677" w:rsidR="003D3DF6" w:rsidRDefault="00F63CB7" w:rsidP="003D3DF6">
      <w:pPr>
        <w:pStyle w:val="Nadpis2"/>
        <w:keepNext w:val="0"/>
        <w:keepLines w:val="0"/>
        <w:spacing w:before="0" w:after="120"/>
        <w:rPr>
          <w:rFonts w:ascii="Times New Roman" w:hAnsi="Times New Roman" w:cs="Times New Roman"/>
          <w:color w:val="auto"/>
          <w:sz w:val="24"/>
          <w:szCs w:val="24"/>
        </w:rPr>
      </w:pPr>
      <w:r w:rsidRPr="001C5C87">
        <w:rPr>
          <w:rFonts w:ascii="Times New Roman" w:hAnsi="Times New Roman" w:cs="Times New Roman"/>
          <w:color w:val="auto"/>
          <w:sz w:val="24"/>
          <w:szCs w:val="24"/>
        </w:rPr>
        <w:t>Procesní úprava přijímacího řízení ke střednímu vzdělávání nebyla po stránce způsobu podávání přihlášek ke střednímu vzdělávání zásadně měněna takřka 20 let. V České republice ale i na úrovni Evropské unie se</w:t>
      </w:r>
      <w:r w:rsidR="001C5C87" w:rsidRPr="001C5C87">
        <w:rPr>
          <w:rFonts w:ascii="Times New Roman" w:hAnsi="Times New Roman" w:cs="Times New Roman"/>
          <w:color w:val="auto"/>
          <w:sz w:val="24"/>
          <w:szCs w:val="24"/>
        </w:rPr>
        <w:t xml:space="preserve"> v </w:t>
      </w:r>
      <w:r w:rsidR="00A2085D" w:rsidRPr="001C5C87">
        <w:rPr>
          <w:rFonts w:ascii="Times New Roman" w:hAnsi="Times New Roman" w:cs="Times New Roman"/>
          <w:color w:val="auto"/>
          <w:sz w:val="24"/>
          <w:szCs w:val="24"/>
        </w:rPr>
        <w:t>mezidobí zásadně</w:t>
      </w:r>
      <w:r w:rsidRPr="001C5C87">
        <w:rPr>
          <w:rFonts w:ascii="Times New Roman" w:hAnsi="Times New Roman" w:cs="Times New Roman"/>
          <w:color w:val="auto"/>
          <w:sz w:val="24"/>
          <w:szCs w:val="24"/>
        </w:rPr>
        <w:t xml:space="preserve"> </w:t>
      </w:r>
      <w:r w:rsidR="001C5C87" w:rsidRPr="001C5C87">
        <w:rPr>
          <w:rFonts w:ascii="Times New Roman" w:hAnsi="Times New Roman" w:cs="Times New Roman"/>
          <w:color w:val="auto"/>
          <w:sz w:val="24"/>
          <w:szCs w:val="24"/>
        </w:rPr>
        <w:t>posílil proces zavádění využívání digitálních technologií jak ve státní správě, tak i v nejrůznějších dalších oblastech života</w:t>
      </w:r>
      <w:r w:rsidR="00BD2D9C">
        <w:rPr>
          <w:rFonts w:ascii="Times New Roman" w:hAnsi="Times New Roman" w:cs="Times New Roman"/>
          <w:color w:val="auto"/>
          <w:sz w:val="24"/>
          <w:szCs w:val="24"/>
        </w:rPr>
        <w:t xml:space="preserve"> </w:t>
      </w:r>
      <w:r w:rsidR="001C5C87" w:rsidRPr="001C5C87">
        <w:rPr>
          <w:rFonts w:ascii="Times New Roman" w:hAnsi="Times New Roman" w:cs="Times New Roman"/>
          <w:color w:val="auto"/>
          <w:sz w:val="24"/>
          <w:szCs w:val="24"/>
        </w:rPr>
        <w:t>společnosti.</w:t>
      </w:r>
      <w:r w:rsidR="00A2085D">
        <w:rPr>
          <w:rFonts w:ascii="Times New Roman" w:hAnsi="Times New Roman" w:cs="Times New Roman"/>
          <w:color w:val="auto"/>
          <w:sz w:val="24"/>
          <w:szCs w:val="24"/>
        </w:rPr>
        <w:t xml:space="preserve"> S rozvojem </w:t>
      </w:r>
      <w:r w:rsidR="003D3DF6">
        <w:rPr>
          <w:rFonts w:ascii="Times New Roman" w:hAnsi="Times New Roman" w:cs="Times New Roman"/>
          <w:color w:val="auto"/>
          <w:sz w:val="24"/>
          <w:szCs w:val="24"/>
        </w:rPr>
        <w:t>in</w:t>
      </w:r>
      <w:r w:rsidR="003D3DF6" w:rsidRPr="001C5C87">
        <w:rPr>
          <w:rFonts w:ascii="Times New Roman" w:hAnsi="Times New Roman" w:cs="Times New Roman"/>
          <w:color w:val="auto"/>
          <w:sz w:val="24"/>
          <w:szCs w:val="24"/>
        </w:rPr>
        <w:t>formačníc</w:t>
      </w:r>
      <w:r w:rsidR="003D3DF6">
        <w:rPr>
          <w:rFonts w:ascii="Times New Roman" w:hAnsi="Times New Roman" w:cs="Times New Roman"/>
          <w:color w:val="auto"/>
          <w:sz w:val="24"/>
          <w:szCs w:val="24"/>
        </w:rPr>
        <w:t>h</w:t>
      </w:r>
      <w:r w:rsidRPr="001C5C87">
        <w:rPr>
          <w:rFonts w:ascii="Times New Roman" w:hAnsi="Times New Roman" w:cs="Times New Roman"/>
          <w:color w:val="auto"/>
          <w:sz w:val="24"/>
          <w:szCs w:val="24"/>
        </w:rPr>
        <w:t xml:space="preserve"> technologi</w:t>
      </w:r>
      <w:r w:rsidR="00A2085D">
        <w:rPr>
          <w:rFonts w:ascii="Times New Roman" w:hAnsi="Times New Roman" w:cs="Times New Roman"/>
          <w:color w:val="auto"/>
          <w:sz w:val="24"/>
          <w:szCs w:val="24"/>
        </w:rPr>
        <w:t>í je možné přistoupit i k </w:t>
      </w:r>
      <w:r w:rsidR="003D3DF6">
        <w:rPr>
          <w:rFonts w:ascii="Times New Roman" w:hAnsi="Times New Roman" w:cs="Times New Roman"/>
          <w:color w:val="auto"/>
          <w:sz w:val="24"/>
          <w:szCs w:val="24"/>
        </w:rPr>
        <w:t>digitalizaci</w:t>
      </w:r>
      <w:r w:rsidR="00A2085D">
        <w:rPr>
          <w:rFonts w:ascii="Times New Roman" w:hAnsi="Times New Roman" w:cs="Times New Roman"/>
          <w:color w:val="auto"/>
          <w:sz w:val="24"/>
          <w:szCs w:val="24"/>
        </w:rPr>
        <w:t xml:space="preserve"> přijímacího řízení, která ho zásadní</w:t>
      </w:r>
      <w:r w:rsidR="003772E4">
        <w:rPr>
          <w:rFonts w:ascii="Times New Roman" w:hAnsi="Times New Roman" w:cs="Times New Roman"/>
          <w:color w:val="auto"/>
          <w:sz w:val="24"/>
          <w:szCs w:val="24"/>
        </w:rPr>
        <w:t>m</w:t>
      </w:r>
      <w:r w:rsidR="00A2085D">
        <w:rPr>
          <w:rFonts w:ascii="Times New Roman" w:hAnsi="Times New Roman" w:cs="Times New Roman"/>
          <w:color w:val="auto"/>
          <w:sz w:val="24"/>
          <w:szCs w:val="24"/>
        </w:rPr>
        <w:t xml:space="preserve"> způsobem </w:t>
      </w:r>
      <w:r w:rsidR="00BD2D9C">
        <w:rPr>
          <w:rFonts w:ascii="Times New Roman" w:hAnsi="Times New Roman" w:cs="Times New Roman"/>
          <w:color w:val="auto"/>
          <w:sz w:val="24"/>
          <w:szCs w:val="24"/>
        </w:rPr>
        <w:t>zjednoduší</w:t>
      </w:r>
      <w:r w:rsidR="00A2085D">
        <w:rPr>
          <w:rFonts w:ascii="Times New Roman" w:hAnsi="Times New Roman" w:cs="Times New Roman"/>
          <w:color w:val="auto"/>
          <w:sz w:val="24"/>
          <w:szCs w:val="24"/>
        </w:rPr>
        <w:t>, zpřehlední, usnadní a zpřívětiví jak uchazečům</w:t>
      </w:r>
      <w:r w:rsidR="00BD2D9C">
        <w:rPr>
          <w:rFonts w:ascii="Times New Roman" w:hAnsi="Times New Roman" w:cs="Times New Roman"/>
          <w:color w:val="auto"/>
          <w:sz w:val="24"/>
          <w:szCs w:val="24"/>
        </w:rPr>
        <w:t>, případně</w:t>
      </w:r>
      <w:r w:rsidR="00A2085D">
        <w:rPr>
          <w:rFonts w:ascii="Times New Roman" w:hAnsi="Times New Roman" w:cs="Times New Roman"/>
          <w:color w:val="auto"/>
          <w:sz w:val="24"/>
          <w:szCs w:val="24"/>
        </w:rPr>
        <w:t xml:space="preserve"> jejich zákonným zástupcům, </w:t>
      </w:r>
      <w:r w:rsidR="00BD2D9C">
        <w:rPr>
          <w:rFonts w:ascii="Times New Roman" w:hAnsi="Times New Roman" w:cs="Times New Roman"/>
          <w:color w:val="auto"/>
          <w:sz w:val="24"/>
          <w:szCs w:val="24"/>
        </w:rPr>
        <w:t xml:space="preserve">ale </w:t>
      </w:r>
      <w:r w:rsidR="00A2085D">
        <w:rPr>
          <w:rFonts w:ascii="Times New Roman" w:hAnsi="Times New Roman" w:cs="Times New Roman"/>
          <w:color w:val="auto"/>
          <w:sz w:val="24"/>
          <w:szCs w:val="24"/>
        </w:rPr>
        <w:t>i středním školám</w:t>
      </w:r>
      <w:r w:rsidR="003D3DF6">
        <w:rPr>
          <w:rFonts w:ascii="Times New Roman" w:hAnsi="Times New Roman" w:cs="Times New Roman"/>
          <w:color w:val="auto"/>
          <w:sz w:val="24"/>
          <w:szCs w:val="24"/>
        </w:rPr>
        <w:t xml:space="preserve">, a to jak </w:t>
      </w:r>
      <w:r w:rsidR="00BD2D9C">
        <w:rPr>
          <w:rFonts w:ascii="Times New Roman" w:hAnsi="Times New Roman" w:cs="Times New Roman"/>
          <w:color w:val="auto"/>
          <w:sz w:val="24"/>
          <w:szCs w:val="24"/>
        </w:rPr>
        <w:t xml:space="preserve">do </w:t>
      </w:r>
      <w:r w:rsidR="003D3DF6">
        <w:rPr>
          <w:rFonts w:ascii="Times New Roman" w:hAnsi="Times New Roman" w:cs="Times New Roman"/>
          <w:color w:val="auto"/>
          <w:sz w:val="24"/>
          <w:szCs w:val="24"/>
        </w:rPr>
        <w:t>oborů</w:t>
      </w:r>
      <w:r w:rsidR="002808CF">
        <w:rPr>
          <w:rFonts w:ascii="Times New Roman" w:hAnsi="Times New Roman" w:cs="Times New Roman"/>
          <w:color w:val="auto"/>
          <w:sz w:val="24"/>
          <w:szCs w:val="24"/>
        </w:rPr>
        <w:t xml:space="preserve"> vzdělání s výučním listem</w:t>
      </w:r>
      <w:r w:rsidR="003D3DF6">
        <w:rPr>
          <w:rFonts w:ascii="Times New Roman" w:hAnsi="Times New Roman" w:cs="Times New Roman"/>
          <w:color w:val="auto"/>
          <w:sz w:val="24"/>
          <w:szCs w:val="24"/>
        </w:rPr>
        <w:t xml:space="preserve">, tak zejména </w:t>
      </w:r>
      <w:r w:rsidR="00BD2D9C">
        <w:rPr>
          <w:rFonts w:ascii="Times New Roman" w:hAnsi="Times New Roman" w:cs="Times New Roman"/>
          <w:color w:val="auto"/>
          <w:sz w:val="24"/>
          <w:szCs w:val="24"/>
        </w:rPr>
        <w:t xml:space="preserve">do </w:t>
      </w:r>
      <w:r w:rsidR="003D3DF6">
        <w:rPr>
          <w:rFonts w:ascii="Times New Roman" w:hAnsi="Times New Roman" w:cs="Times New Roman"/>
          <w:color w:val="auto"/>
          <w:sz w:val="24"/>
          <w:szCs w:val="24"/>
        </w:rPr>
        <w:t>oborů středního vzdělání s maturitní zkouškou, ve kterých je součástí přijímacího řízení jednotná zkouška. Přijímací řízení ke střednímu vzdělávání ve školním roce 2022/2023</w:t>
      </w:r>
      <w:r w:rsidR="00B567A8">
        <w:rPr>
          <w:rFonts w:ascii="Times New Roman" w:hAnsi="Times New Roman" w:cs="Times New Roman"/>
          <w:color w:val="auto"/>
          <w:sz w:val="24"/>
          <w:szCs w:val="24"/>
        </w:rPr>
        <w:t xml:space="preserve"> </w:t>
      </w:r>
      <w:r w:rsidR="003D3DF6">
        <w:rPr>
          <w:rFonts w:ascii="Times New Roman" w:hAnsi="Times New Roman" w:cs="Times New Roman"/>
          <w:color w:val="auto"/>
          <w:sz w:val="24"/>
          <w:szCs w:val="24"/>
        </w:rPr>
        <w:t>ukázalo na nezbytnost řešení této situace v co nejkratší době, tedy již pro přijímací řízení ve školním roce 2023/2024.</w:t>
      </w:r>
    </w:p>
    <w:p w14:paraId="32D250AF" w14:textId="105FBC38" w:rsidR="00CB1CC4" w:rsidRDefault="00E32565" w:rsidP="009C7728">
      <w:pPr>
        <w:pStyle w:val="Nadpis2"/>
        <w:keepNext w:val="0"/>
        <w:keepLines w:val="0"/>
        <w:spacing w:before="0" w:after="120"/>
        <w:rPr>
          <w:rFonts w:ascii="Times New Roman" w:hAnsi="Times New Roman" w:cs="Times New Roman"/>
          <w:color w:val="auto"/>
          <w:sz w:val="24"/>
          <w:szCs w:val="24"/>
        </w:rPr>
      </w:pPr>
      <w:r w:rsidRPr="00513A0A">
        <w:rPr>
          <w:rFonts w:ascii="Times New Roman" w:hAnsi="Times New Roman" w:cs="Times New Roman"/>
          <w:color w:val="auto"/>
          <w:sz w:val="24"/>
          <w:szCs w:val="24"/>
        </w:rPr>
        <w:t>Současně s</w:t>
      </w:r>
      <w:r w:rsidR="004D40EA">
        <w:rPr>
          <w:rFonts w:ascii="Times New Roman" w:hAnsi="Times New Roman" w:cs="Times New Roman"/>
          <w:color w:val="auto"/>
          <w:sz w:val="24"/>
          <w:szCs w:val="24"/>
        </w:rPr>
        <w:t>e zavedením elektronické přih</w:t>
      </w:r>
      <w:r w:rsidR="00EF2AE5">
        <w:rPr>
          <w:rFonts w:ascii="Times New Roman" w:hAnsi="Times New Roman" w:cs="Times New Roman"/>
          <w:color w:val="auto"/>
          <w:sz w:val="24"/>
          <w:szCs w:val="24"/>
        </w:rPr>
        <w:t>l</w:t>
      </w:r>
      <w:r w:rsidR="004D40EA">
        <w:rPr>
          <w:rFonts w:ascii="Times New Roman" w:hAnsi="Times New Roman" w:cs="Times New Roman"/>
          <w:color w:val="auto"/>
          <w:sz w:val="24"/>
          <w:szCs w:val="24"/>
        </w:rPr>
        <w:t>ášky</w:t>
      </w:r>
      <w:r w:rsidRPr="00513A0A">
        <w:rPr>
          <w:rFonts w:ascii="Times New Roman" w:hAnsi="Times New Roman" w:cs="Times New Roman"/>
          <w:color w:val="auto"/>
          <w:sz w:val="24"/>
          <w:szCs w:val="24"/>
        </w:rPr>
        <w:t xml:space="preserve"> je třeba upravit systém tak, aby uchazeč mohl být </w:t>
      </w:r>
      <w:r w:rsidR="00EF2AE5">
        <w:rPr>
          <w:rFonts w:ascii="Times New Roman" w:hAnsi="Times New Roman" w:cs="Times New Roman"/>
          <w:color w:val="auto"/>
          <w:sz w:val="24"/>
          <w:szCs w:val="24"/>
        </w:rPr>
        <w:t xml:space="preserve">automaticky přijat do zvolené školy </w:t>
      </w:r>
      <w:r w:rsidRPr="00513A0A">
        <w:rPr>
          <w:rFonts w:ascii="Times New Roman" w:hAnsi="Times New Roman" w:cs="Times New Roman"/>
          <w:color w:val="auto"/>
          <w:sz w:val="24"/>
          <w:szCs w:val="24"/>
        </w:rPr>
        <w:t>dle svých preferencí</w:t>
      </w:r>
      <w:r w:rsidR="00EF2AE5">
        <w:rPr>
          <w:rFonts w:ascii="Times New Roman" w:hAnsi="Times New Roman" w:cs="Times New Roman"/>
          <w:color w:val="auto"/>
          <w:sz w:val="24"/>
          <w:szCs w:val="24"/>
        </w:rPr>
        <w:t xml:space="preserve"> a zároveň výsledků v přijímacím řízení</w:t>
      </w:r>
      <w:r w:rsidRPr="00513A0A">
        <w:rPr>
          <w:rFonts w:ascii="Times New Roman" w:hAnsi="Times New Roman" w:cs="Times New Roman"/>
          <w:color w:val="auto"/>
          <w:sz w:val="24"/>
          <w:szCs w:val="24"/>
        </w:rPr>
        <w:t xml:space="preserve">. Zrušuje se tedy podávání zápisových lístků a </w:t>
      </w:r>
      <w:r w:rsidR="00513A0A" w:rsidRPr="00513A0A">
        <w:rPr>
          <w:rFonts w:ascii="Times New Roman" w:hAnsi="Times New Roman" w:cs="Times New Roman"/>
          <w:color w:val="auto"/>
          <w:sz w:val="24"/>
          <w:szCs w:val="24"/>
        </w:rPr>
        <w:t>uchazeči</w:t>
      </w:r>
      <w:r w:rsidRPr="00513A0A">
        <w:rPr>
          <w:rFonts w:ascii="Times New Roman" w:hAnsi="Times New Roman" w:cs="Times New Roman"/>
          <w:color w:val="auto"/>
          <w:sz w:val="24"/>
          <w:szCs w:val="24"/>
        </w:rPr>
        <w:t xml:space="preserve"> budou přijímáni </w:t>
      </w:r>
      <w:r w:rsidR="002808CF">
        <w:rPr>
          <w:rFonts w:ascii="Times New Roman" w:hAnsi="Times New Roman" w:cs="Times New Roman"/>
          <w:color w:val="auto"/>
          <w:sz w:val="24"/>
          <w:szCs w:val="24"/>
        </w:rPr>
        <w:t xml:space="preserve">automaticky </w:t>
      </w:r>
      <w:r w:rsidRPr="00513A0A">
        <w:rPr>
          <w:rFonts w:ascii="Times New Roman" w:hAnsi="Times New Roman" w:cs="Times New Roman"/>
          <w:color w:val="auto"/>
          <w:sz w:val="24"/>
          <w:szCs w:val="24"/>
        </w:rPr>
        <w:t xml:space="preserve">na </w:t>
      </w:r>
      <w:r w:rsidR="00513A0A" w:rsidRPr="00513A0A">
        <w:rPr>
          <w:rFonts w:ascii="Times New Roman" w:hAnsi="Times New Roman" w:cs="Times New Roman"/>
          <w:color w:val="auto"/>
          <w:sz w:val="24"/>
          <w:szCs w:val="24"/>
        </w:rPr>
        <w:t>základě</w:t>
      </w:r>
      <w:r w:rsidRPr="00513A0A">
        <w:rPr>
          <w:rFonts w:ascii="Times New Roman" w:hAnsi="Times New Roman" w:cs="Times New Roman"/>
          <w:color w:val="auto"/>
          <w:sz w:val="24"/>
          <w:szCs w:val="24"/>
        </w:rPr>
        <w:t xml:space="preserve"> výsledků přijímací</w:t>
      </w:r>
      <w:r w:rsidR="003772E4">
        <w:rPr>
          <w:rFonts w:ascii="Times New Roman" w:hAnsi="Times New Roman" w:cs="Times New Roman"/>
          <w:color w:val="auto"/>
          <w:sz w:val="24"/>
          <w:szCs w:val="24"/>
        </w:rPr>
        <w:t>ho</w:t>
      </w:r>
      <w:r w:rsidRPr="00513A0A">
        <w:rPr>
          <w:rFonts w:ascii="Times New Roman" w:hAnsi="Times New Roman" w:cs="Times New Roman"/>
          <w:color w:val="auto"/>
          <w:sz w:val="24"/>
          <w:szCs w:val="24"/>
        </w:rPr>
        <w:t xml:space="preserve"> řízení podle toho, v jakém preferenčním </w:t>
      </w:r>
      <w:r w:rsidR="00513A0A" w:rsidRPr="00513A0A">
        <w:rPr>
          <w:rFonts w:ascii="Times New Roman" w:hAnsi="Times New Roman" w:cs="Times New Roman"/>
          <w:color w:val="auto"/>
          <w:sz w:val="24"/>
          <w:szCs w:val="24"/>
        </w:rPr>
        <w:t>pořadí</w:t>
      </w:r>
      <w:r w:rsidRPr="00513A0A">
        <w:rPr>
          <w:rFonts w:ascii="Times New Roman" w:hAnsi="Times New Roman" w:cs="Times New Roman"/>
          <w:color w:val="auto"/>
          <w:sz w:val="24"/>
          <w:szCs w:val="24"/>
        </w:rPr>
        <w:t xml:space="preserve"> označili </w:t>
      </w:r>
      <w:r w:rsidR="00513A0A" w:rsidRPr="00513A0A">
        <w:rPr>
          <w:rFonts w:ascii="Times New Roman" w:hAnsi="Times New Roman" w:cs="Times New Roman"/>
          <w:color w:val="auto"/>
          <w:sz w:val="24"/>
          <w:szCs w:val="24"/>
        </w:rPr>
        <w:t xml:space="preserve">na </w:t>
      </w:r>
      <w:r w:rsidR="00513A0A" w:rsidRPr="00513A0A">
        <w:rPr>
          <w:rFonts w:ascii="Times New Roman" w:hAnsi="Times New Roman" w:cs="Times New Roman"/>
          <w:color w:val="auto"/>
          <w:sz w:val="24"/>
          <w:szCs w:val="24"/>
        </w:rPr>
        <w:lastRenderedPageBreak/>
        <w:t xml:space="preserve">přihlášce </w:t>
      </w:r>
      <w:r w:rsidRPr="00513A0A">
        <w:rPr>
          <w:rFonts w:ascii="Times New Roman" w:hAnsi="Times New Roman" w:cs="Times New Roman"/>
          <w:color w:val="auto"/>
          <w:sz w:val="24"/>
          <w:szCs w:val="24"/>
        </w:rPr>
        <w:t>střední školy</w:t>
      </w:r>
      <w:r w:rsidR="00BD2D9C">
        <w:rPr>
          <w:rFonts w:ascii="Times New Roman" w:hAnsi="Times New Roman" w:cs="Times New Roman"/>
          <w:color w:val="auto"/>
          <w:sz w:val="24"/>
          <w:szCs w:val="24"/>
        </w:rPr>
        <w:t xml:space="preserve"> (obory vzdělání ve školách)</w:t>
      </w:r>
      <w:r w:rsidRPr="00513A0A">
        <w:rPr>
          <w:rFonts w:ascii="Times New Roman" w:hAnsi="Times New Roman" w:cs="Times New Roman"/>
          <w:color w:val="auto"/>
          <w:sz w:val="24"/>
          <w:szCs w:val="24"/>
        </w:rPr>
        <w:t>. Tím</w:t>
      </w:r>
      <w:r w:rsidR="00873832">
        <w:rPr>
          <w:rFonts w:ascii="Times New Roman" w:hAnsi="Times New Roman" w:cs="Times New Roman"/>
          <w:color w:val="auto"/>
          <w:sz w:val="24"/>
          <w:szCs w:val="24"/>
        </w:rPr>
        <w:t xml:space="preserve"> </w:t>
      </w:r>
      <w:r w:rsidR="00513A0A" w:rsidRPr="00513A0A">
        <w:rPr>
          <w:rFonts w:ascii="Times New Roman" w:hAnsi="Times New Roman" w:cs="Times New Roman"/>
          <w:color w:val="auto"/>
          <w:sz w:val="24"/>
          <w:szCs w:val="24"/>
        </w:rPr>
        <w:t xml:space="preserve">se systém přijímacího řízení </w:t>
      </w:r>
      <w:r w:rsidR="00EF2AE5">
        <w:rPr>
          <w:rFonts w:ascii="Times New Roman" w:hAnsi="Times New Roman" w:cs="Times New Roman"/>
          <w:color w:val="auto"/>
          <w:sz w:val="24"/>
          <w:szCs w:val="24"/>
        </w:rPr>
        <w:t>zrychlí a</w:t>
      </w:r>
      <w:r w:rsidR="002808CF">
        <w:rPr>
          <w:rFonts w:ascii="Times New Roman" w:hAnsi="Times New Roman" w:cs="Times New Roman"/>
          <w:color w:val="auto"/>
          <w:sz w:val="24"/>
          <w:szCs w:val="24"/>
        </w:rPr>
        <w:t> </w:t>
      </w:r>
      <w:r w:rsidR="00EF2AE5">
        <w:rPr>
          <w:rFonts w:ascii="Times New Roman" w:hAnsi="Times New Roman" w:cs="Times New Roman"/>
          <w:color w:val="auto"/>
          <w:sz w:val="24"/>
          <w:szCs w:val="24"/>
        </w:rPr>
        <w:t>zpřehlední</w:t>
      </w:r>
      <w:r w:rsidR="00BD2D9C">
        <w:rPr>
          <w:rFonts w:ascii="Times New Roman" w:hAnsi="Times New Roman" w:cs="Times New Roman"/>
          <w:color w:val="auto"/>
          <w:sz w:val="24"/>
          <w:szCs w:val="24"/>
        </w:rPr>
        <w:t>.</w:t>
      </w:r>
      <w:r w:rsidR="00513A0A" w:rsidRPr="00513A0A">
        <w:rPr>
          <w:rFonts w:ascii="Times New Roman" w:hAnsi="Times New Roman" w:cs="Times New Roman"/>
          <w:color w:val="auto"/>
          <w:sz w:val="24"/>
          <w:szCs w:val="24"/>
        </w:rPr>
        <w:t xml:space="preserve">  </w:t>
      </w:r>
      <w:r w:rsidR="00BD2D9C">
        <w:rPr>
          <w:rFonts w:ascii="Times New Roman" w:hAnsi="Times New Roman" w:cs="Times New Roman"/>
          <w:color w:val="auto"/>
          <w:sz w:val="24"/>
          <w:szCs w:val="24"/>
        </w:rPr>
        <w:t xml:space="preserve">Zároveň se rozšiřuje počet podaných </w:t>
      </w:r>
      <w:r w:rsidR="00513A0A" w:rsidRPr="00513A0A">
        <w:rPr>
          <w:rFonts w:ascii="Times New Roman" w:hAnsi="Times New Roman" w:cs="Times New Roman"/>
          <w:color w:val="auto"/>
          <w:sz w:val="24"/>
          <w:szCs w:val="24"/>
        </w:rPr>
        <w:t>přihlášek pro první a druhé kolo přijímacího řízení do prvního roční</w:t>
      </w:r>
      <w:r w:rsidR="00513A0A">
        <w:rPr>
          <w:rFonts w:ascii="Times New Roman" w:hAnsi="Times New Roman" w:cs="Times New Roman"/>
          <w:color w:val="auto"/>
          <w:sz w:val="24"/>
          <w:szCs w:val="24"/>
        </w:rPr>
        <w:t>k</w:t>
      </w:r>
      <w:r w:rsidR="00513A0A" w:rsidRPr="00513A0A">
        <w:rPr>
          <w:rFonts w:ascii="Times New Roman" w:hAnsi="Times New Roman" w:cs="Times New Roman"/>
          <w:color w:val="auto"/>
          <w:sz w:val="24"/>
          <w:szCs w:val="24"/>
        </w:rPr>
        <w:t>u středního vzdělávání</w:t>
      </w:r>
      <w:r w:rsidR="00BD2D9C">
        <w:rPr>
          <w:rFonts w:ascii="Times New Roman" w:hAnsi="Times New Roman" w:cs="Times New Roman"/>
          <w:color w:val="auto"/>
          <w:sz w:val="24"/>
          <w:szCs w:val="24"/>
        </w:rPr>
        <w:t xml:space="preserve"> ze dvou na tři</w:t>
      </w:r>
      <w:r w:rsidR="00CE3143">
        <w:rPr>
          <w:rFonts w:ascii="Times New Roman" w:hAnsi="Times New Roman" w:cs="Times New Roman"/>
          <w:color w:val="auto"/>
          <w:sz w:val="24"/>
          <w:szCs w:val="24"/>
        </w:rPr>
        <w:t xml:space="preserve">. </w:t>
      </w:r>
      <w:r w:rsidR="009C7728" w:rsidRPr="00CE3143">
        <w:rPr>
          <w:rFonts w:ascii="Times New Roman" w:hAnsi="Times New Roman" w:cs="Times New Roman"/>
          <w:color w:val="auto"/>
          <w:sz w:val="24"/>
          <w:szCs w:val="24"/>
        </w:rPr>
        <w:t xml:space="preserve"> Přijímání</w:t>
      </w:r>
      <w:r w:rsidR="00CE3143" w:rsidRPr="00CE3143">
        <w:rPr>
          <w:rFonts w:ascii="Times New Roman" w:hAnsi="Times New Roman" w:cs="Times New Roman"/>
          <w:color w:val="auto"/>
          <w:sz w:val="24"/>
          <w:szCs w:val="24"/>
        </w:rPr>
        <w:t xml:space="preserve"> ke střednímu vzdělávání bude probíhat přiřazováním systémem na</w:t>
      </w:r>
      <w:r w:rsidR="00C7285E">
        <w:rPr>
          <w:rFonts w:ascii="Times New Roman" w:hAnsi="Times New Roman" w:cs="Times New Roman"/>
          <w:color w:val="auto"/>
          <w:sz w:val="24"/>
          <w:szCs w:val="24"/>
        </w:rPr>
        <w:t xml:space="preserve"> </w:t>
      </w:r>
      <w:r w:rsidR="00CE3143" w:rsidRPr="00CE3143">
        <w:rPr>
          <w:rFonts w:ascii="Times New Roman" w:hAnsi="Times New Roman" w:cs="Times New Roman"/>
          <w:color w:val="auto"/>
          <w:sz w:val="24"/>
          <w:szCs w:val="24"/>
        </w:rPr>
        <w:t>školu</w:t>
      </w:r>
      <w:r w:rsidR="00C7285E">
        <w:rPr>
          <w:rFonts w:ascii="Times New Roman" w:hAnsi="Times New Roman" w:cs="Times New Roman"/>
          <w:color w:val="auto"/>
          <w:sz w:val="24"/>
          <w:szCs w:val="24"/>
        </w:rPr>
        <w:t xml:space="preserve"> nejvýše</w:t>
      </w:r>
      <w:r w:rsidR="00CE3143" w:rsidRPr="00CE3143">
        <w:rPr>
          <w:rFonts w:ascii="Times New Roman" w:hAnsi="Times New Roman" w:cs="Times New Roman"/>
          <w:color w:val="auto"/>
          <w:sz w:val="24"/>
          <w:szCs w:val="24"/>
        </w:rPr>
        <w:t xml:space="preserve"> v pořadí, na kterou </w:t>
      </w:r>
      <w:r w:rsidR="005C1036">
        <w:rPr>
          <w:rFonts w:ascii="Times New Roman" w:hAnsi="Times New Roman" w:cs="Times New Roman"/>
          <w:color w:val="auto"/>
          <w:sz w:val="24"/>
          <w:szCs w:val="24"/>
        </w:rPr>
        <w:t xml:space="preserve">je </w:t>
      </w:r>
      <w:r w:rsidR="00EF2AE5">
        <w:rPr>
          <w:rFonts w:ascii="Times New Roman" w:hAnsi="Times New Roman" w:cs="Times New Roman"/>
          <w:color w:val="auto"/>
          <w:sz w:val="24"/>
          <w:szCs w:val="24"/>
        </w:rPr>
        <w:t>uchazeč</w:t>
      </w:r>
      <w:r w:rsidR="00BD2D9C">
        <w:rPr>
          <w:rFonts w:ascii="Times New Roman" w:hAnsi="Times New Roman" w:cs="Times New Roman"/>
          <w:color w:val="auto"/>
          <w:sz w:val="24"/>
          <w:szCs w:val="24"/>
        </w:rPr>
        <w:t xml:space="preserve"> </w:t>
      </w:r>
      <w:r w:rsidR="00EF2AE5">
        <w:rPr>
          <w:rFonts w:ascii="Times New Roman" w:hAnsi="Times New Roman" w:cs="Times New Roman"/>
          <w:color w:val="auto"/>
          <w:sz w:val="24"/>
          <w:szCs w:val="24"/>
        </w:rPr>
        <w:t xml:space="preserve">dle svých výsledků </w:t>
      </w:r>
      <w:r w:rsidR="00BD2D9C">
        <w:rPr>
          <w:rFonts w:ascii="Times New Roman" w:hAnsi="Times New Roman" w:cs="Times New Roman"/>
          <w:color w:val="auto"/>
          <w:sz w:val="24"/>
          <w:szCs w:val="24"/>
        </w:rPr>
        <w:t>přijat</w:t>
      </w:r>
      <w:r w:rsidR="00CE3143" w:rsidRPr="00CE3143">
        <w:rPr>
          <w:rFonts w:ascii="Times New Roman" w:hAnsi="Times New Roman" w:cs="Times New Roman"/>
          <w:color w:val="auto"/>
          <w:sz w:val="24"/>
          <w:szCs w:val="24"/>
        </w:rPr>
        <w:t>.</w:t>
      </w:r>
      <w:r w:rsidR="00EF2AE5">
        <w:rPr>
          <w:rFonts w:ascii="Times New Roman" w:hAnsi="Times New Roman" w:cs="Times New Roman"/>
          <w:color w:val="auto"/>
          <w:sz w:val="24"/>
          <w:szCs w:val="24"/>
        </w:rPr>
        <w:t xml:space="preserve"> </w:t>
      </w:r>
      <w:r w:rsidR="002808CF">
        <w:rPr>
          <w:rFonts w:ascii="Times New Roman" w:hAnsi="Times New Roman" w:cs="Times New Roman"/>
          <w:color w:val="auto"/>
          <w:sz w:val="24"/>
          <w:szCs w:val="24"/>
        </w:rPr>
        <w:t xml:space="preserve">Toto rozřazení proběhne společné pro řádný i náhradní termín zkoušek. </w:t>
      </w:r>
      <w:r w:rsidR="00EF2AE5">
        <w:rPr>
          <w:rFonts w:ascii="Times New Roman" w:hAnsi="Times New Roman" w:cs="Times New Roman"/>
          <w:color w:val="auto"/>
          <w:sz w:val="24"/>
          <w:szCs w:val="24"/>
        </w:rPr>
        <w:t xml:space="preserve">Tak </w:t>
      </w:r>
      <w:r w:rsidR="00CB1CC4" w:rsidRPr="009C7728">
        <w:rPr>
          <w:rFonts w:ascii="Times New Roman" w:hAnsi="Times New Roman" w:cs="Times New Roman"/>
          <w:color w:val="auto"/>
          <w:sz w:val="24"/>
          <w:szCs w:val="24"/>
        </w:rPr>
        <w:t>se eliminuje období nejistoty uchazečů</w:t>
      </w:r>
      <w:r w:rsidR="00BD2D9C">
        <w:rPr>
          <w:rFonts w:ascii="Times New Roman" w:hAnsi="Times New Roman" w:cs="Times New Roman"/>
          <w:color w:val="auto"/>
          <w:sz w:val="24"/>
          <w:szCs w:val="24"/>
        </w:rPr>
        <w:t xml:space="preserve">, </w:t>
      </w:r>
      <w:r w:rsidR="00CB1CC4" w:rsidRPr="009C7728">
        <w:rPr>
          <w:rFonts w:ascii="Times New Roman" w:hAnsi="Times New Roman" w:cs="Times New Roman"/>
          <w:color w:val="auto"/>
          <w:sz w:val="24"/>
          <w:szCs w:val="24"/>
        </w:rPr>
        <w:t>jejich zákonných zástupců,</w:t>
      </w:r>
      <w:r w:rsidR="00BD2D9C">
        <w:rPr>
          <w:rFonts w:ascii="Times New Roman" w:hAnsi="Times New Roman" w:cs="Times New Roman"/>
          <w:color w:val="auto"/>
          <w:sz w:val="24"/>
          <w:szCs w:val="24"/>
        </w:rPr>
        <w:t xml:space="preserve"> ale i</w:t>
      </w:r>
      <w:r w:rsidR="002808CF">
        <w:rPr>
          <w:rFonts w:ascii="Times New Roman" w:hAnsi="Times New Roman" w:cs="Times New Roman"/>
          <w:color w:val="auto"/>
          <w:sz w:val="24"/>
          <w:szCs w:val="24"/>
        </w:rPr>
        <w:t> </w:t>
      </w:r>
      <w:r w:rsidR="00BD2D9C">
        <w:rPr>
          <w:rFonts w:ascii="Times New Roman" w:hAnsi="Times New Roman" w:cs="Times New Roman"/>
          <w:color w:val="auto"/>
          <w:sz w:val="24"/>
          <w:szCs w:val="24"/>
        </w:rPr>
        <w:t xml:space="preserve">přijímajících škol, </w:t>
      </w:r>
      <w:r w:rsidR="00CB1CC4" w:rsidRPr="009C7728">
        <w:rPr>
          <w:rFonts w:ascii="Times New Roman" w:hAnsi="Times New Roman" w:cs="Times New Roman"/>
          <w:color w:val="auto"/>
          <w:sz w:val="24"/>
          <w:szCs w:val="24"/>
        </w:rPr>
        <w:t>kdy nebylo zřejmé, zda uchazeči byli přijati či přijatí budou</w:t>
      </w:r>
      <w:r w:rsidR="00BD2D9C">
        <w:rPr>
          <w:rFonts w:ascii="Times New Roman" w:hAnsi="Times New Roman" w:cs="Times New Roman"/>
          <w:color w:val="auto"/>
          <w:sz w:val="24"/>
          <w:szCs w:val="24"/>
        </w:rPr>
        <w:t>, zda na školu nastoupí či nikoliv</w:t>
      </w:r>
      <w:r w:rsidR="00C7285E">
        <w:rPr>
          <w:rFonts w:ascii="Times New Roman" w:hAnsi="Times New Roman" w:cs="Times New Roman"/>
          <w:color w:val="auto"/>
          <w:sz w:val="24"/>
          <w:szCs w:val="24"/>
        </w:rPr>
        <w:t>.</w:t>
      </w:r>
    </w:p>
    <w:p w14:paraId="501CEB7B" w14:textId="5E71C382" w:rsidR="00EF2AE5" w:rsidRPr="00EF2AE5" w:rsidRDefault="00EF2AE5" w:rsidP="00EF2AE5">
      <w:pPr>
        <w:jc w:val="both"/>
        <w:rPr>
          <w:lang w:eastAsia="en-US"/>
        </w:rPr>
      </w:pPr>
      <w:r>
        <w:rPr>
          <w:lang w:eastAsia="en-US"/>
        </w:rPr>
        <w:t xml:space="preserve">Nově budou tímto způsobem </w:t>
      </w:r>
      <w:r w:rsidR="00AD7150">
        <w:rPr>
          <w:lang w:eastAsia="en-US"/>
        </w:rPr>
        <w:t xml:space="preserve">podle stejného schématu řešena </w:t>
      </w:r>
      <w:r>
        <w:rPr>
          <w:lang w:eastAsia="en-US"/>
        </w:rPr>
        <w:t xml:space="preserve">první dvě kola přijímacího řízení, třetí a další kola budou již v gesci jednotlivých středních škol obdobně, jak tomu v dalších kolech přijímacího řízení bylo doposud. </w:t>
      </w:r>
    </w:p>
    <w:p w14:paraId="1A61BE68" w14:textId="77777777" w:rsidR="00CB1CC4" w:rsidRPr="00CB1CC4" w:rsidRDefault="00CB1CC4" w:rsidP="00EF2AE5">
      <w:pPr>
        <w:jc w:val="both"/>
        <w:rPr>
          <w:lang w:eastAsia="en-US"/>
        </w:rPr>
      </w:pPr>
    </w:p>
    <w:p w14:paraId="64514CCC" w14:textId="100A1F8E" w:rsidR="005F1AD4" w:rsidRDefault="00D04B1E" w:rsidP="00EF2AE5">
      <w:pPr>
        <w:suppressAutoHyphens/>
        <w:spacing w:after="120"/>
        <w:jc w:val="both"/>
      </w:pPr>
      <w:r w:rsidRPr="006341D8">
        <w:t>Navrhovaný zákon nemá žádné dopady ve vztahu k zákazu diskriminace a rovněž se nijak netýká rovnosti mužů a žen, neboť mezi nimi nijak nerozlišuje.</w:t>
      </w:r>
    </w:p>
    <w:p w14:paraId="52A5020A" w14:textId="77777777" w:rsidR="00ED3953" w:rsidRDefault="00ED3953" w:rsidP="00DA6651">
      <w:pPr>
        <w:suppressAutoHyphens/>
        <w:spacing w:after="120"/>
        <w:jc w:val="both"/>
      </w:pPr>
    </w:p>
    <w:p w14:paraId="625BFC94" w14:textId="441B2010" w:rsidR="00ED3953" w:rsidRPr="006341D8" w:rsidRDefault="00ED3953" w:rsidP="00ED3953">
      <w:pPr>
        <w:spacing w:after="120"/>
        <w:jc w:val="both"/>
        <w:rPr>
          <w:rFonts w:eastAsia="Calibri"/>
          <w:b/>
          <w:lang w:eastAsia="en-US"/>
        </w:rPr>
      </w:pPr>
      <w:r>
        <w:rPr>
          <w:b/>
        </w:rPr>
        <w:t>3</w:t>
      </w:r>
      <w:r w:rsidRPr="006341D8">
        <w:rPr>
          <w:b/>
        </w:rPr>
        <w:t>. Předpokládaný hospodářský a finanční dosah navrhované právní úpravy na státní rozpočet, ostatní veřejné rozpočty, na podnikatelské prostředí České republiky, sociální dopady, včetně dopadů na specifické skupiny obyvatel, zejména osoby sociálně slabé, osoby se zdravotním postižením a národnostní menšiny, dopady na životní prostředí</w:t>
      </w:r>
    </w:p>
    <w:p w14:paraId="51786BF4" w14:textId="77777777" w:rsidR="003F20F9" w:rsidRDefault="003F20F9" w:rsidP="00DA6651">
      <w:pPr>
        <w:suppressAutoHyphens/>
        <w:spacing w:after="120"/>
        <w:jc w:val="both"/>
      </w:pPr>
    </w:p>
    <w:p w14:paraId="11980285" w14:textId="3583FDDD" w:rsidR="00541BD6" w:rsidRDefault="00541BD6" w:rsidP="00541BD6">
      <w:pPr>
        <w:suppressAutoHyphens/>
        <w:spacing w:after="120"/>
        <w:jc w:val="both"/>
      </w:pPr>
      <w:r>
        <w:t xml:space="preserve">Financování dodávky </w:t>
      </w:r>
      <w:r w:rsidRPr="00541BD6">
        <w:t>Informační</w:t>
      </w:r>
      <w:r>
        <w:t>ho</w:t>
      </w:r>
      <w:r w:rsidRPr="00541BD6">
        <w:t xml:space="preserve"> systém</w:t>
      </w:r>
      <w:r>
        <w:t>u</w:t>
      </w:r>
      <w:r w:rsidRPr="00541BD6">
        <w:t xml:space="preserve"> elektronické přihlášky </w:t>
      </w:r>
      <w:r>
        <w:t>(dále jen „</w:t>
      </w:r>
      <w:proofErr w:type="spellStart"/>
      <w:r>
        <w:t>ISep</w:t>
      </w:r>
      <w:proofErr w:type="spellEnd"/>
      <w:r w:rsidR="00EF2AE5">
        <w:t>“</w:t>
      </w:r>
      <w:r>
        <w:t xml:space="preserve">) proběhne z Fondu reprodukce majetku Centra </w:t>
      </w:r>
      <w:r w:rsidR="00EF2AE5">
        <w:t>pro zjišťování výsledků vz</w:t>
      </w:r>
      <w:r w:rsidR="00DA3CE7">
        <w:t>d</w:t>
      </w:r>
      <w:r w:rsidR="00EF2AE5">
        <w:t xml:space="preserve">ělávání (dále jen „Centrum“) </w:t>
      </w:r>
      <w:r>
        <w:t>v roce 2024 (předpoklad cca 4</w:t>
      </w:r>
      <w:r w:rsidR="00DA3CE7">
        <w:t xml:space="preserve"> až </w:t>
      </w:r>
      <w:r>
        <w:t>6 milionů Kč).</w:t>
      </w:r>
    </w:p>
    <w:p w14:paraId="3909E464" w14:textId="2C3CD455" w:rsidR="005579C6" w:rsidRPr="006341D8" w:rsidRDefault="00541BD6" w:rsidP="00541BD6">
      <w:pPr>
        <w:suppressAutoHyphens/>
        <w:spacing w:after="120"/>
        <w:jc w:val="both"/>
      </w:pPr>
      <w:r>
        <w:t xml:space="preserve">Financování provozu </w:t>
      </w:r>
      <w:proofErr w:type="spellStart"/>
      <w:r>
        <w:t>ISep</w:t>
      </w:r>
      <w:proofErr w:type="spellEnd"/>
      <w:r>
        <w:t xml:space="preserve"> bude </w:t>
      </w:r>
      <w:r w:rsidR="002808CF">
        <w:t>realizováno</w:t>
      </w:r>
      <w:r>
        <w:t xml:space="preserve"> z provozních prostředků Centra bez požadavku na navýšení stávajícího rozpočtu (předpoklad cca 1</w:t>
      </w:r>
      <w:r w:rsidR="00DA3CE7">
        <w:t xml:space="preserve"> až </w:t>
      </w:r>
      <w:r>
        <w:t>1,5 milionu Kč ročně).</w:t>
      </w:r>
      <w:r w:rsidR="00DA3CE7">
        <w:t xml:space="preserve"> </w:t>
      </w:r>
      <w:r w:rsidR="005579C6">
        <w:t xml:space="preserve">Dopady do ostatních </w:t>
      </w:r>
      <w:r w:rsidR="00BD2D9C">
        <w:t>veřejných rozpočtů</w:t>
      </w:r>
      <w:r w:rsidR="005579C6">
        <w:t xml:space="preserve"> nejsou předpokládány, naopak jsou předpokládané celkové úspory do </w:t>
      </w:r>
      <w:r w:rsidR="00DA3CE7">
        <w:t xml:space="preserve">časových i finančních </w:t>
      </w:r>
      <w:r w:rsidR="005579C6">
        <w:t>rozpočtů rodin všech uchazečů o střední vzdělávání.</w:t>
      </w:r>
      <w:r w:rsidR="00617D4F" w:rsidRPr="00617D4F">
        <w:t xml:space="preserve"> </w:t>
      </w:r>
      <w:r w:rsidR="00617D4F">
        <w:t xml:space="preserve">Sociální dopady </w:t>
      </w:r>
      <w:r w:rsidR="00DA3CE7">
        <w:t xml:space="preserve">předpokládáme proto </w:t>
      </w:r>
      <w:r w:rsidR="00617D4F">
        <w:t>zavedením této novelizace pozitivní.</w:t>
      </w:r>
      <w:r w:rsidR="00DA3CE7">
        <w:t xml:space="preserve"> Pro uchazeče ze sociálně znevýhodněného prostředí, kteří nemají možnost podat přihlášku prostřednictvím elektronického systému, bude zachována původní možnost podávání přihlášky v listinné podobě.</w:t>
      </w:r>
    </w:p>
    <w:p w14:paraId="3966E983" w14:textId="77777777" w:rsidR="004833B8" w:rsidRPr="00CF4DAA" w:rsidRDefault="004833B8" w:rsidP="00CF4DAA">
      <w:pPr>
        <w:rPr>
          <w:lang w:eastAsia="en-US"/>
        </w:rPr>
      </w:pPr>
    </w:p>
    <w:p w14:paraId="4BB53B32" w14:textId="0A7A1F67" w:rsidR="005F1AD4" w:rsidRPr="006341D8" w:rsidRDefault="00F93427" w:rsidP="00DA6651">
      <w:pPr>
        <w:spacing w:after="120"/>
        <w:jc w:val="both"/>
        <w:rPr>
          <w:rFonts w:eastAsia="Calibri"/>
          <w:b/>
          <w:lang w:eastAsia="en-US"/>
        </w:rPr>
      </w:pPr>
      <w:r>
        <w:rPr>
          <w:b/>
        </w:rPr>
        <w:t>4</w:t>
      </w:r>
      <w:r w:rsidR="005F1AD4" w:rsidRPr="006341D8">
        <w:rPr>
          <w:b/>
        </w:rPr>
        <w:t>. Zhodnocení souladu navrhované právní úpravy s ústavním pořádkem České republiky</w:t>
      </w:r>
    </w:p>
    <w:p w14:paraId="3715CD66" w14:textId="77777777" w:rsidR="00DA6651" w:rsidRDefault="00DA6651" w:rsidP="00DA6651">
      <w:pPr>
        <w:suppressAutoHyphens/>
        <w:spacing w:after="120"/>
        <w:jc w:val="both"/>
      </w:pPr>
    </w:p>
    <w:p w14:paraId="38ABEAED" w14:textId="11A9B873" w:rsidR="005F1AD4" w:rsidRDefault="005F1AD4" w:rsidP="00DA6651">
      <w:pPr>
        <w:suppressAutoHyphens/>
        <w:spacing w:after="120"/>
        <w:jc w:val="both"/>
      </w:pPr>
      <w:r w:rsidRPr="006341D8">
        <w:t>Návrh zákona je v souladu s ústavním pořádkem České republiky.</w:t>
      </w:r>
    </w:p>
    <w:p w14:paraId="2EE8A01D" w14:textId="4C08CEB1" w:rsidR="000A3300" w:rsidRDefault="000A3300" w:rsidP="00DA6651">
      <w:pPr>
        <w:suppressAutoHyphens/>
        <w:spacing w:after="120"/>
        <w:jc w:val="both"/>
      </w:pPr>
      <w:r>
        <w:t>Podstatnou změnou je digitalizace procesu přijímacího řízení.</w:t>
      </w:r>
    </w:p>
    <w:p w14:paraId="40D6F038" w14:textId="453013E4" w:rsidR="000F79AD" w:rsidRDefault="0057094A" w:rsidP="00DA6651">
      <w:pPr>
        <w:suppressAutoHyphens/>
        <w:spacing w:after="120"/>
        <w:jc w:val="both"/>
        <w:rPr>
          <w:bCs/>
        </w:rPr>
      </w:pPr>
      <w:r>
        <w:rPr>
          <w:bCs/>
        </w:rPr>
        <w:t>Neexistuje povinná školní docházka do střední školy a stejně tak n</w:t>
      </w:r>
      <w:r w:rsidR="000F79AD">
        <w:rPr>
          <w:bCs/>
        </w:rPr>
        <w:t>eexistuje nárok na přijetí do střední školy</w:t>
      </w:r>
      <w:r>
        <w:rPr>
          <w:bCs/>
        </w:rPr>
        <w:t>.</w:t>
      </w:r>
    </w:p>
    <w:p w14:paraId="553ECBCA" w14:textId="1F37A101" w:rsidR="007676AD" w:rsidRDefault="007941F1" w:rsidP="00DA6651">
      <w:pPr>
        <w:suppressAutoHyphens/>
        <w:spacing w:after="120"/>
        <w:jc w:val="both"/>
      </w:pPr>
      <w:r>
        <w:t>Přesto si</w:t>
      </w:r>
      <w:r w:rsidR="0057094A">
        <w:t xml:space="preserve"> j</w:t>
      </w:r>
      <w:r w:rsidR="33DD76FA">
        <w:t>sou</w:t>
      </w:r>
      <w:r>
        <w:t xml:space="preserve"> však předkla</w:t>
      </w:r>
      <w:r w:rsidR="0057094A">
        <w:t>datel</w:t>
      </w:r>
      <w:r w:rsidR="23173995">
        <w:t>é</w:t>
      </w:r>
      <w:r w:rsidR="0057094A">
        <w:t xml:space="preserve"> vědom</w:t>
      </w:r>
      <w:r w:rsidR="2A62DD3A">
        <w:t>i</w:t>
      </w:r>
      <w:r w:rsidR="0057094A">
        <w:t xml:space="preserve"> významu</w:t>
      </w:r>
      <w:r w:rsidR="00430B51">
        <w:t xml:space="preserve"> středoškolského vzdělání pro </w:t>
      </w:r>
      <w:r w:rsidR="007C0507">
        <w:t>obča</w:t>
      </w:r>
      <w:r w:rsidR="00203A64">
        <w:t xml:space="preserve">ny a </w:t>
      </w:r>
      <w:r w:rsidR="56AD0B0C">
        <w:t>toho,</w:t>
      </w:r>
      <w:r w:rsidR="00203A64">
        <w:t xml:space="preserve"> že by povinnos</w:t>
      </w:r>
      <w:r w:rsidR="00844D1B">
        <w:t xml:space="preserve">t podat přihlášku výhradně online mohla znamenat pro některé skupiny uchazečů bariéru pro přijetí </w:t>
      </w:r>
      <w:r w:rsidR="002808CF">
        <w:t>do</w:t>
      </w:r>
      <w:r w:rsidR="00844D1B">
        <w:t xml:space="preserve"> střední škol</w:t>
      </w:r>
      <w:r w:rsidR="002808CF">
        <w:t>y.</w:t>
      </w:r>
    </w:p>
    <w:p w14:paraId="5DE0C0FD" w14:textId="0C13B6B6" w:rsidR="00844D1B" w:rsidRPr="006341D8" w:rsidRDefault="00844D1B" w:rsidP="00DA6651">
      <w:pPr>
        <w:suppressAutoHyphens/>
        <w:spacing w:after="120"/>
        <w:jc w:val="both"/>
      </w:pPr>
      <w:r>
        <w:t xml:space="preserve">Z toho důvodu </w:t>
      </w:r>
      <w:r w:rsidR="00D44A12">
        <w:t>návrh</w:t>
      </w:r>
      <w:r w:rsidR="00BE65ED">
        <w:t xml:space="preserve"> zákona</w:t>
      </w:r>
      <w:r>
        <w:t xml:space="preserve"> zachovává i možnost podat </w:t>
      </w:r>
      <w:r w:rsidR="00580F1F">
        <w:t xml:space="preserve">přihlášku </w:t>
      </w:r>
      <w:r w:rsidR="006221E6">
        <w:t xml:space="preserve">listině bez využití </w:t>
      </w:r>
      <w:r w:rsidR="00336E41">
        <w:t>informačního systému.</w:t>
      </w:r>
      <w:r w:rsidR="006A6368">
        <w:t xml:space="preserve"> Uchazeč se může sám rozhodnout, že přihlášku podá listině.</w:t>
      </w:r>
      <w:r w:rsidR="000B5F4E">
        <w:t xml:space="preserve"> V takovém případě i ředitel školy bude písemnosti doručovat </w:t>
      </w:r>
      <w:r w:rsidR="001F5133">
        <w:t>mimo informační systém (</w:t>
      </w:r>
      <w:r w:rsidR="001C231B">
        <w:t xml:space="preserve">typicky </w:t>
      </w:r>
      <w:r w:rsidR="001F5133">
        <w:t>poštou).</w:t>
      </w:r>
      <w:r w:rsidR="00336E41">
        <w:t xml:space="preserve"> </w:t>
      </w:r>
      <w:r w:rsidR="00F64061">
        <w:t xml:space="preserve">Zároveň </w:t>
      </w:r>
      <w:r w:rsidR="001C231B">
        <w:t>se zachovává i</w:t>
      </w:r>
      <w:r w:rsidR="65665E9C">
        <w:t xml:space="preserve"> forma</w:t>
      </w:r>
      <w:r w:rsidR="001C231B">
        <w:t xml:space="preserve"> zveřej</w:t>
      </w:r>
      <w:r w:rsidR="00C53E76">
        <w:t>nění na přístupném místě ve škole</w:t>
      </w:r>
      <w:r w:rsidR="00C36A86">
        <w:t xml:space="preserve">. </w:t>
      </w:r>
    </w:p>
    <w:p w14:paraId="028F0745" w14:textId="77777777" w:rsidR="005F1AD4" w:rsidRPr="006341D8" w:rsidRDefault="005F1AD4" w:rsidP="00DA6651">
      <w:pPr>
        <w:suppressAutoHyphens/>
        <w:spacing w:after="120"/>
        <w:jc w:val="both"/>
      </w:pPr>
    </w:p>
    <w:p w14:paraId="44168D13" w14:textId="2852302C" w:rsidR="005F1AD4" w:rsidRPr="006341D8" w:rsidRDefault="00F93427" w:rsidP="00DA6651">
      <w:pPr>
        <w:spacing w:after="120"/>
        <w:jc w:val="both"/>
        <w:rPr>
          <w:rFonts w:eastAsia="Calibri"/>
          <w:b/>
          <w:lang w:eastAsia="en-US"/>
        </w:rPr>
      </w:pPr>
      <w:r>
        <w:rPr>
          <w:b/>
        </w:rPr>
        <w:t>5</w:t>
      </w:r>
      <w:r w:rsidR="005F1AD4" w:rsidRPr="006341D8">
        <w:rPr>
          <w:b/>
        </w:rPr>
        <w:t xml:space="preserve">. Zhodnocení slučitelnosti navrhované právní úpravy s předpisy Evropské unie, judikaturou soudních orgánů Evropské unie nebo obecnými právními zásadami práva Evropské unie </w:t>
      </w:r>
    </w:p>
    <w:p w14:paraId="302EF5C9" w14:textId="77777777" w:rsidR="005F1AD4" w:rsidRPr="006341D8" w:rsidRDefault="005F1AD4" w:rsidP="00DA6651">
      <w:pPr>
        <w:suppressAutoHyphens/>
        <w:spacing w:after="120"/>
        <w:jc w:val="both"/>
      </w:pPr>
    </w:p>
    <w:p w14:paraId="1497EF5F" w14:textId="395D4091" w:rsidR="001E6C88" w:rsidRPr="006341D8" w:rsidRDefault="001E6C88" w:rsidP="00DA6651">
      <w:pPr>
        <w:spacing w:after="120"/>
        <w:jc w:val="both"/>
      </w:pPr>
      <w:r w:rsidRPr="006341D8">
        <w:t>Návrh novely zákona se nedotýká práva E</w:t>
      </w:r>
      <w:r w:rsidR="00C37783">
        <w:t>U</w:t>
      </w:r>
      <w:r w:rsidRPr="006341D8">
        <w:t>, nejedná se o transpoziční novelu, ani nedochází k</w:t>
      </w:r>
      <w:r w:rsidR="002808CF">
        <w:t> </w:t>
      </w:r>
      <w:r w:rsidRPr="006341D8">
        <w:t>adaptaci či implementaci předpisů E</w:t>
      </w:r>
      <w:r w:rsidR="00C37783">
        <w:t>U</w:t>
      </w:r>
      <w:r w:rsidRPr="006341D8">
        <w:t>. Rovněž se předmět novely netýká ani judikatury soudních orgánů E</w:t>
      </w:r>
      <w:r w:rsidR="00C37783">
        <w:t>U</w:t>
      </w:r>
      <w:r w:rsidRPr="006341D8">
        <w:t>. Návrh novely zákona je tak s právem EU plně slučitelný.</w:t>
      </w:r>
    </w:p>
    <w:p w14:paraId="23C6D0B4" w14:textId="77777777" w:rsidR="001E6C88" w:rsidRPr="006341D8" w:rsidRDefault="001E6C88" w:rsidP="00DA6651">
      <w:pPr>
        <w:spacing w:after="120"/>
        <w:jc w:val="both"/>
      </w:pPr>
      <w:r w:rsidRPr="006341D8">
        <w:t>Návrhem zákona není do právního řádu České republiky implementováno právo EU a návrh není s právem EU v rozporu.</w:t>
      </w:r>
    </w:p>
    <w:p w14:paraId="3C063664" w14:textId="77777777" w:rsidR="005664E2" w:rsidRPr="006341D8" w:rsidRDefault="005664E2" w:rsidP="00DA6651">
      <w:pPr>
        <w:suppressAutoHyphens/>
        <w:spacing w:after="120"/>
        <w:jc w:val="both"/>
      </w:pPr>
    </w:p>
    <w:p w14:paraId="6AF12082" w14:textId="762E9909" w:rsidR="005F1AD4" w:rsidRPr="006341D8" w:rsidRDefault="00F93427" w:rsidP="00DA6651">
      <w:pPr>
        <w:spacing w:after="120"/>
        <w:jc w:val="both"/>
        <w:rPr>
          <w:rFonts w:eastAsia="Calibri"/>
          <w:b/>
          <w:lang w:eastAsia="en-US"/>
        </w:rPr>
      </w:pPr>
      <w:r>
        <w:rPr>
          <w:b/>
        </w:rPr>
        <w:t>6</w:t>
      </w:r>
      <w:r w:rsidR="005F1AD4" w:rsidRPr="006341D8">
        <w:rPr>
          <w:b/>
        </w:rPr>
        <w:t xml:space="preserve">. Zhodnocení souladu s mezinárodními smlouvami, jimiž je Česká republika vázána </w:t>
      </w:r>
    </w:p>
    <w:p w14:paraId="1EF16605" w14:textId="77777777" w:rsidR="005A451C" w:rsidRDefault="005A451C" w:rsidP="00DA6651">
      <w:pPr>
        <w:spacing w:after="120"/>
        <w:jc w:val="both"/>
      </w:pPr>
    </w:p>
    <w:p w14:paraId="21273EDA" w14:textId="01BEDDC5" w:rsidR="008541B1" w:rsidRPr="006341D8" w:rsidRDefault="008541B1" w:rsidP="00DA6651">
      <w:pPr>
        <w:spacing w:after="120"/>
        <w:jc w:val="both"/>
      </w:pPr>
      <w:r w:rsidRPr="006341D8">
        <w:t>Návrh zákona plně respektuje povinnost chránit právo každého na vzdělání, které je zakotveno v řadě dokumentů mezinárodního práva i práva E</w:t>
      </w:r>
      <w:r w:rsidR="003664CA">
        <w:t>U</w:t>
      </w:r>
      <w:r w:rsidR="00BD2D9C">
        <w:t>.</w:t>
      </w:r>
    </w:p>
    <w:p w14:paraId="79A2F8F9" w14:textId="77777777" w:rsidR="005F1AD4" w:rsidRPr="006341D8" w:rsidRDefault="005F1AD4" w:rsidP="00DA6651">
      <w:pPr>
        <w:suppressAutoHyphens/>
        <w:spacing w:after="120"/>
        <w:jc w:val="both"/>
      </w:pPr>
    </w:p>
    <w:p w14:paraId="12B1A7A6" w14:textId="124E7C34" w:rsidR="00D672EE" w:rsidRPr="00BD2D9C" w:rsidRDefault="00617D4F" w:rsidP="00BD2D9C">
      <w:pPr>
        <w:spacing w:after="120"/>
        <w:jc w:val="both"/>
        <w:rPr>
          <w:b/>
        </w:rPr>
      </w:pPr>
      <w:r>
        <w:rPr>
          <w:b/>
        </w:rPr>
        <w:t>7</w:t>
      </w:r>
      <w:r w:rsidR="00D672EE">
        <w:rPr>
          <w:b/>
        </w:rPr>
        <w:t xml:space="preserve">. </w:t>
      </w:r>
      <w:r w:rsidR="00D672EE" w:rsidRPr="00DA6651">
        <w:rPr>
          <w:b/>
        </w:rPr>
        <w:t>Zhodnocení souladu návrhu se zásadami pro tvorbu digitálně přívětivé legislativy</w:t>
      </w:r>
    </w:p>
    <w:p w14:paraId="31216F00" w14:textId="77777777" w:rsidR="00DA3CE7" w:rsidRDefault="00DA3CE7" w:rsidP="00D672EE">
      <w:pPr>
        <w:suppressAutoHyphens/>
        <w:spacing w:after="120"/>
        <w:jc w:val="both"/>
      </w:pPr>
    </w:p>
    <w:p w14:paraId="447947EC" w14:textId="44E95447" w:rsidR="00D672EE" w:rsidRDefault="00D672EE" w:rsidP="00D672EE">
      <w:pPr>
        <w:suppressAutoHyphens/>
        <w:spacing w:after="120"/>
        <w:jc w:val="both"/>
      </w:pPr>
      <w:r>
        <w:t xml:space="preserve">Návrh zákona </w:t>
      </w:r>
      <w:r w:rsidR="00617D4F">
        <w:t xml:space="preserve">je </w:t>
      </w:r>
      <w:r>
        <w:t>digitálně přívětiv</w:t>
      </w:r>
      <w:r w:rsidR="00617D4F">
        <w:t>ou</w:t>
      </w:r>
      <w:r>
        <w:t xml:space="preserve"> legislativ</w:t>
      </w:r>
      <w:r w:rsidR="00617D4F">
        <w:t>ou, neboť umožní digitální podobu celého procesu přijímacího řízení (vyjma vlastního testování, kde je nezbytná osobní účast uchazečů).</w:t>
      </w:r>
    </w:p>
    <w:p w14:paraId="7BC9008C" w14:textId="77777777" w:rsidR="00D672EE" w:rsidRDefault="00D672EE" w:rsidP="00D672EE">
      <w:pPr>
        <w:rPr>
          <w:color w:val="000000"/>
        </w:rPr>
      </w:pPr>
    </w:p>
    <w:p w14:paraId="69DF4A2C" w14:textId="77777777" w:rsidR="00DA3CE7" w:rsidRPr="005664E2" w:rsidRDefault="00DA3CE7" w:rsidP="00D672EE">
      <w:pPr>
        <w:rPr>
          <w:color w:val="000000"/>
        </w:rPr>
      </w:pPr>
    </w:p>
    <w:p w14:paraId="418B0B0D" w14:textId="0B49E16E" w:rsidR="00360981" w:rsidRDefault="00360981" w:rsidP="00360981">
      <w:pPr>
        <w:spacing w:after="120"/>
        <w:jc w:val="center"/>
        <w:rPr>
          <w:b/>
          <w:bCs/>
        </w:rPr>
      </w:pPr>
      <w:r w:rsidRPr="00987ADF">
        <w:rPr>
          <w:b/>
          <w:bCs/>
        </w:rPr>
        <w:t>ZVLÁŠTNÍ ČÁST</w:t>
      </w:r>
    </w:p>
    <w:p w14:paraId="0E33B84F" w14:textId="6BB74161" w:rsidR="00360981" w:rsidRPr="00EF0F3B" w:rsidRDefault="00360981" w:rsidP="00360981"/>
    <w:p w14:paraId="49B8D9AF" w14:textId="0F49F1C5" w:rsidR="00660B99" w:rsidRPr="00C700AD" w:rsidRDefault="00C700AD" w:rsidP="00360981">
      <w:pPr>
        <w:rPr>
          <w:b/>
        </w:rPr>
      </w:pPr>
      <w:r w:rsidRPr="00C700AD">
        <w:rPr>
          <w:b/>
          <w:bCs/>
        </w:rPr>
        <w:t xml:space="preserve">K </w:t>
      </w:r>
      <w:r w:rsidR="00CE4755">
        <w:rPr>
          <w:b/>
        </w:rPr>
        <w:t>Č</w:t>
      </w:r>
      <w:r w:rsidR="00CE4755" w:rsidRPr="00C700AD">
        <w:rPr>
          <w:b/>
        </w:rPr>
        <w:t>l. I</w:t>
      </w:r>
    </w:p>
    <w:p w14:paraId="4C0D408B" w14:textId="77777777" w:rsidR="00CE4755" w:rsidRDefault="00CE4755" w:rsidP="00360981"/>
    <w:p w14:paraId="71326638" w14:textId="014D3BC7" w:rsidR="00360981" w:rsidRDefault="007E568B" w:rsidP="06B29D0A">
      <w:pPr>
        <w:pStyle w:val="Odstavecseseznamem"/>
        <w:numPr>
          <w:ilvl w:val="0"/>
          <w:numId w:val="17"/>
        </w:numPr>
        <w:spacing w:after="120"/>
      </w:pPr>
      <w:r>
        <w:t> </w:t>
      </w:r>
      <w:r w:rsidRPr="00BA7004">
        <w:rPr>
          <w:rFonts w:ascii="Times New Roman" w:eastAsiaTheme="minorHAnsi" w:hAnsi="Times New Roman"/>
          <w:color w:val="auto"/>
          <w:sz w:val="24"/>
        </w:rPr>
        <w:t>(§</w:t>
      </w:r>
      <w:r w:rsidR="008B427F">
        <w:rPr>
          <w:rFonts w:ascii="Times New Roman" w:eastAsiaTheme="minorHAnsi" w:hAnsi="Times New Roman"/>
          <w:color w:val="auto"/>
          <w:sz w:val="24"/>
        </w:rPr>
        <w:t xml:space="preserve"> </w:t>
      </w:r>
      <w:r w:rsidR="00BA7004" w:rsidRPr="00BA7004">
        <w:rPr>
          <w:rFonts w:ascii="Times New Roman" w:eastAsiaTheme="minorHAnsi" w:hAnsi="Times New Roman"/>
          <w:color w:val="auto"/>
          <w:sz w:val="24"/>
        </w:rPr>
        <w:t>59</w:t>
      </w:r>
      <w:r w:rsidR="008B427F">
        <w:rPr>
          <w:rFonts w:ascii="Times New Roman" w:eastAsiaTheme="minorHAnsi" w:hAnsi="Times New Roman"/>
          <w:color w:val="auto"/>
          <w:sz w:val="24"/>
        </w:rPr>
        <w:t xml:space="preserve"> až § 6</w:t>
      </w:r>
      <w:r w:rsidR="00945314">
        <w:rPr>
          <w:rFonts w:ascii="Times New Roman" w:eastAsiaTheme="minorHAnsi" w:hAnsi="Times New Roman"/>
          <w:color w:val="auto"/>
          <w:sz w:val="24"/>
        </w:rPr>
        <w:t>0g</w:t>
      </w:r>
      <w:r w:rsidRPr="00BA7004">
        <w:rPr>
          <w:rFonts w:ascii="Times New Roman" w:eastAsiaTheme="minorHAnsi" w:hAnsi="Times New Roman"/>
          <w:color w:val="auto"/>
          <w:sz w:val="24"/>
        </w:rPr>
        <w:t>)</w:t>
      </w:r>
      <w:r>
        <w:t xml:space="preserve"> </w:t>
      </w:r>
    </w:p>
    <w:p w14:paraId="2818535A" w14:textId="7BAD082E" w:rsidR="007F6428" w:rsidRDefault="00FE4BD0" w:rsidP="00BA5327">
      <w:pPr>
        <w:suppressAutoHyphens/>
        <w:spacing w:after="120"/>
        <w:jc w:val="both"/>
      </w:pPr>
      <w:r w:rsidRPr="00FE4BD0">
        <w:rPr>
          <w:b/>
          <w:bCs/>
        </w:rPr>
        <w:t>K § 59</w:t>
      </w:r>
    </w:p>
    <w:p w14:paraId="36AE55ED" w14:textId="77777777" w:rsidR="00F81782" w:rsidRDefault="00F81782" w:rsidP="00F81782">
      <w:pPr>
        <w:suppressAutoHyphens/>
        <w:spacing w:after="120"/>
        <w:jc w:val="both"/>
      </w:pPr>
      <w:r>
        <w:t>V odstavci 1 se upřesňuje formulace ke zdravotní způsobilosti doplněním odkazu na jiný právní předpis – zdravotní způsobilost se vyžaduje pouze u těch oborů vzdělání, kde to stanoví nařízení vlády.</w:t>
      </w:r>
    </w:p>
    <w:p w14:paraId="5923466E" w14:textId="77777777" w:rsidR="00F81782" w:rsidRDefault="00F81782" w:rsidP="00F81782">
      <w:pPr>
        <w:suppressAutoHyphens/>
        <w:spacing w:after="120"/>
        <w:jc w:val="both"/>
      </w:pPr>
      <w:r>
        <w:t>Odstavec 2 se přebírá ze stávající právní úpravy.</w:t>
      </w:r>
    </w:p>
    <w:p w14:paraId="3951C1ED" w14:textId="0E5446F5" w:rsidR="00F81782" w:rsidRDefault="00F81782" w:rsidP="00F81782">
      <w:pPr>
        <w:suppressAutoHyphens/>
        <w:spacing w:after="120"/>
        <w:jc w:val="both"/>
      </w:pPr>
      <w:r>
        <w:t xml:space="preserve">Odstavec 3 výslovně upravuje definici oboru vzdělání vycházejícího ze stávající praxe. Uchazeč nepodává přihlášku do určitého oboru jako celku, nýbrž do oboru </w:t>
      </w:r>
      <w:r w:rsidR="002808CF">
        <w:t>v</w:t>
      </w:r>
      <w:r>
        <w:t xml:space="preserve"> určité škole, s určitým zaměřením školního vzdělávacího programu a s určitou formou vzdělávání. Tedy uchazeč může například podat přihlášku do dvou stejných oborů vzdělání </w:t>
      </w:r>
      <w:r w:rsidR="002808CF">
        <w:t>ve</w:t>
      </w:r>
      <w:r>
        <w:t xml:space="preserve"> stejné škole lišící se toliko zaměřením školního vzdělávacího programu nebo formou vzdělání. Ustanovení je významné z pohledu započítávání do limitu počtů přihlášek.</w:t>
      </w:r>
    </w:p>
    <w:p w14:paraId="480F7C3B" w14:textId="1C87B55A" w:rsidR="00F81782" w:rsidRDefault="00F81782" w:rsidP="00F81782">
      <w:pPr>
        <w:suppressAutoHyphens/>
        <w:spacing w:after="120"/>
        <w:jc w:val="both"/>
      </w:pPr>
      <w:r>
        <w:t>Každá taková přihláška se započítává do limitu 3 (resp. 5 včetně talentových oborů</w:t>
      </w:r>
      <w:r w:rsidR="002808CF">
        <w:t xml:space="preserve"> vzdělání</w:t>
      </w:r>
      <w:r>
        <w:t>) přihlášek. Do tohoto počtu se započítávají i přihlášky do konzervatoří a nástavbového a</w:t>
      </w:r>
      <w:r w:rsidR="002808CF">
        <w:t> </w:t>
      </w:r>
      <w:r>
        <w:t>zkráceného studia.</w:t>
      </w:r>
    </w:p>
    <w:p w14:paraId="7381BEDE" w14:textId="77777777" w:rsidR="00156CD8" w:rsidRDefault="00156CD8" w:rsidP="00BA5327">
      <w:pPr>
        <w:suppressAutoHyphens/>
        <w:spacing w:after="120"/>
        <w:jc w:val="both"/>
      </w:pPr>
    </w:p>
    <w:p w14:paraId="5268D992" w14:textId="44132584" w:rsidR="00BC4C51" w:rsidRPr="00BC4C51" w:rsidRDefault="00BC4C51" w:rsidP="00BA5327">
      <w:pPr>
        <w:suppressAutoHyphens/>
        <w:spacing w:after="120"/>
        <w:jc w:val="both"/>
        <w:rPr>
          <w:b/>
          <w:bCs/>
        </w:rPr>
      </w:pPr>
      <w:r>
        <w:rPr>
          <w:b/>
          <w:bCs/>
        </w:rPr>
        <w:t>K § 60</w:t>
      </w:r>
    </w:p>
    <w:p w14:paraId="44372E98" w14:textId="6C646409" w:rsidR="00F81782" w:rsidRDefault="00575755" w:rsidP="00BA5327">
      <w:pPr>
        <w:suppressAutoHyphens/>
        <w:spacing w:after="120"/>
        <w:jc w:val="both"/>
      </w:pPr>
      <w:r>
        <w:t>Zachovává se princip, že přijímací řízení</w:t>
      </w:r>
      <w:r w:rsidR="00A86177">
        <w:t xml:space="preserve"> do prvního ročníku</w:t>
      </w:r>
      <w:r>
        <w:t xml:space="preserve"> se uskutečňuje v</w:t>
      </w:r>
      <w:r w:rsidR="00A86177">
        <w:t> </w:t>
      </w:r>
      <w:r>
        <w:t>jednotlivých kolech</w:t>
      </w:r>
      <w:r w:rsidR="00412F6E">
        <w:t>.</w:t>
      </w:r>
      <w:r w:rsidR="00A86177">
        <w:t xml:space="preserve"> O vyhlášení rozhoduje ředitel školy podle volné kapacity.</w:t>
      </w:r>
      <w:r w:rsidR="00F00BB4">
        <w:t xml:space="preserve"> Vymezení oborů, </w:t>
      </w:r>
      <w:r w:rsidR="00B25DB3">
        <w:t>ve kterých</w:t>
      </w:r>
      <w:r w:rsidR="00F00BB4">
        <w:t xml:space="preserve"> se koná jednotná zkouška, se nemění.</w:t>
      </w:r>
    </w:p>
    <w:p w14:paraId="154C7E1D" w14:textId="77777777" w:rsidR="00156CD8" w:rsidRPr="009778CE" w:rsidRDefault="00156CD8" w:rsidP="00BA5327">
      <w:pPr>
        <w:suppressAutoHyphens/>
        <w:spacing w:after="120"/>
        <w:jc w:val="both"/>
      </w:pPr>
    </w:p>
    <w:p w14:paraId="42AAAD37" w14:textId="798A60F8" w:rsidR="008B427F" w:rsidRPr="00BC153B" w:rsidRDefault="008B427F" w:rsidP="00BA5327">
      <w:pPr>
        <w:suppressAutoHyphens/>
        <w:spacing w:after="120"/>
        <w:jc w:val="both"/>
        <w:rPr>
          <w:b/>
          <w:bCs/>
        </w:rPr>
      </w:pPr>
      <w:r>
        <w:rPr>
          <w:b/>
          <w:bCs/>
        </w:rPr>
        <w:t>K § 60a</w:t>
      </w:r>
    </w:p>
    <w:p w14:paraId="65C92D79" w14:textId="7ED0B7B2" w:rsidR="00316857" w:rsidRDefault="00457FA9" w:rsidP="00BA5327">
      <w:pPr>
        <w:suppressAutoHyphens/>
        <w:spacing w:after="120"/>
        <w:jc w:val="both"/>
      </w:pPr>
      <w:r>
        <w:t xml:space="preserve">V odstavci 1 se </w:t>
      </w:r>
      <w:r w:rsidR="009A0C53">
        <w:t xml:space="preserve">zvyšuje </w:t>
      </w:r>
      <w:r w:rsidR="00316857">
        <w:t>počet přihlášek, které může uchazeč podat do prvního kola přijímacího řízení ke střednímu vzdělávání, ze dvou na tři.</w:t>
      </w:r>
      <w:r w:rsidR="00EC55B4">
        <w:t xml:space="preserve"> Zachovává se možnost dále podat </w:t>
      </w:r>
      <w:r w:rsidR="003D06DF">
        <w:t xml:space="preserve">dvě přihlášky do oborů </w:t>
      </w:r>
      <w:r w:rsidR="00147268">
        <w:t xml:space="preserve">vzdělání </w:t>
      </w:r>
      <w:r w:rsidR="003D06DF">
        <w:t>s</w:t>
      </w:r>
      <w:r w:rsidR="002C7DFF">
        <w:t> </w:t>
      </w:r>
      <w:r w:rsidR="003D06DF">
        <w:t>talentovou zkouškou.</w:t>
      </w:r>
    </w:p>
    <w:p w14:paraId="5579BA83" w14:textId="1486D73B" w:rsidR="003D06DF" w:rsidRDefault="003D06DF" w:rsidP="00BA5327">
      <w:pPr>
        <w:suppressAutoHyphens/>
        <w:spacing w:after="120"/>
        <w:jc w:val="both"/>
      </w:pPr>
      <w:r>
        <w:t xml:space="preserve">Odstavec 2 </w:t>
      </w:r>
      <w:r w:rsidR="00D46E18">
        <w:t>se přebírá ze stávající právní úpravy.</w:t>
      </w:r>
      <w:r w:rsidR="00CC2734">
        <w:t xml:space="preserve"> Ruší se </w:t>
      </w:r>
      <w:r w:rsidR="000A6532">
        <w:t xml:space="preserve">podpis </w:t>
      </w:r>
      <w:r w:rsidR="007B55E3">
        <w:t xml:space="preserve">nezletilého </w:t>
      </w:r>
      <w:r w:rsidR="000A6532">
        <w:t>uchazeče na přihlášce (viz odstavec 4).</w:t>
      </w:r>
    </w:p>
    <w:p w14:paraId="44898927" w14:textId="6A827A45" w:rsidR="00BF6CFD" w:rsidRDefault="002C7DFF" w:rsidP="00BA5327">
      <w:pPr>
        <w:suppressAutoHyphens/>
        <w:spacing w:after="120"/>
        <w:jc w:val="both"/>
      </w:pPr>
      <w:r>
        <w:t xml:space="preserve">Odstavec 3 </w:t>
      </w:r>
      <w:r w:rsidR="00316857">
        <w:t>promítá změnu spočívající v digitalizaci přijímacího řízení.</w:t>
      </w:r>
    </w:p>
    <w:p w14:paraId="7CC7B0E6" w14:textId="0D7948A4" w:rsidR="00BF6CFD" w:rsidRDefault="00BF6CFD" w:rsidP="00BA5327">
      <w:pPr>
        <w:suppressAutoHyphens/>
        <w:spacing w:after="120"/>
        <w:jc w:val="both"/>
      </w:pPr>
      <w:r>
        <w:t xml:space="preserve">V písmenu a) se zavádí nová možnost podat </w:t>
      </w:r>
      <w:r w:rsidR="00CE2AF6">
        <w:t xml:space="preserve">plně elektronickou </w:t>
      </w:r>
      <w:r>
        <w:t>přihlášku</w:t>
      </w:r>
      <w:r w:rsidR="00CE2AF6">
        <w:t>.</w:t>
      </w:r>
      <w:r w:rsidR="00784045">
        <w:t xml:space="preserve"> Pojem „prokázání </w:t>
      </w:r>
      <w:r w:rsidR="00CE2AF6">
        <w:t xml:space="preserve">totožnosti s využitím </w:t>
      </w:r>
      <w:r w:rsidR="007E65C3">
        <w:t>prostředku pro elektronickou identifikaci</w:t>
      </w:r>
      <w:r w:rsidR="00606CE8">
        <w:t>“ se přebírá z § 2 zákona č.</w:t>
      </w:r>
      <w:r w:rsidR="00147268">
        <w:t> </w:t>
      </w:r>
      <w:r w:rsidR="00606CE8">
        <w:t>250/2017 Sb., o</w:t>
      </w:r>
      <w:r w:rsidR="009F6726">
        <w:t> </w:t>
      </w:r>
      <w:r w:rsidR="00606CE8">
        <w:t>elektronické identifikaci, ve znění pozdějších předpisů</w:t>
      </w:r>
      <w:r>
        <w:t>.</w:t>
      </w:r>
      <w:r w:rsidR="00CE2AF6">
        <w:t xml:space="preserve"> </w:t>
      </w:r>
      <w:r w:rsidR="009F6726">
        <w:t xml:space="preserve">Daná osoba se </w:t>
      </w:r>
      <w:r w:rsidR="0033651A">
        <w:t>kvalifikovaným způsobem</w:t>
      </w:r>
      <w:r w:rsidR="001C7EE0">
        <w:t xml:space="preserve"> přihlásí do informačního systému</w:t>
      </w:r>
      <w:r w:rsidR="001630BC">
        <w:t xml:space="preserve"> a v něm dále postupuje. Blíže viz odůvodnění k § 60c</w:t>
      </w:r>
      <w:r w:rsidR="00864584">
        <w:t>.</w:t>
      </w:r>
    </w:p>
    <w:p w14:paraId="249A0473" w14:textId="4D8D4B09" w:rsidR="00864584" w:rsidRDefault="00864584" w:rsidP="00BA5327">
      <w:pPr>
        <w:suppressAutoHyphens/>
        <w:spacing w:after="120"/>
        <w:jc w:val="both"/>
      </w:pPr>
      <w:r>
        <w:t>V písmenu b)</w:t>
      </w:r>
      <w:r w:rsidR="00FB4DAE">
        <w:t xml:space="preserve"> </w:t>
      </w:r>
      <w:r w:rsidR="00A7596D">
        <w:t xml:space="preserve">se zavádí nová možnost </w:t>
      </w:r>
      <w:r w:rsidR="007E55A3">
        <w:t xml:space="preserve">podání přihlášky </w:t>
      </w:r>
      <w:r w:rsidR="00A7596D">
        <w:t>p</w:t>
      </w:r>
      <w:r w:rsidR="00A404F8">
        <w:t>ro osoby</w:t>
      </w:r>
      <w:r w:rsidR="003B5B83">
        <w:t xml:space="preserve"> bez </w:t>
      </w:r>
      <w:r w:rsidR="0033651A">
        <w:t>elektronické identifikace</w:t>
      </w:r>
      <w:r w:rsidR="00796C3D">
        <w:t xml:space="preserve">. </w:t>
      </w:r>
      <w:r w:rsidR="007A64F9">
        <w:t xml:space="preserve">Blíže viz </w:t>
      </w:r>
      <w:r w:rsidR="008779F2">
        <w:t xml:space="preserve">odůvodnění k </w:t>
      </w:r>
      <w:r w:rsidR="007A64F9">
        <w:t>§ 60d.</w:t>
      </w:r>
    </w:p>
    <w:p w14:paraId="3E8B906E" w14:textId="1A6A2ECD" w:rsidR="001630BC" w:rsidRDefault="001630BC" w:rsidP="00BA5327">
      <w:pPr>
        <w:suppressAutoHyphens/>
        <w:spacing w:after="120"/>
        <w:jc w:val="both"/>
      </w:pPr>
      <w:r>
        <w:t xml:space="preserve">V písmenu c) se zachovává stávající možnost </w:t>
      </w:r>
      <w:r w:rsidR="00577C1C">
        <w:t xml:space="preserve">podání přihlášky na </w:t>
      </w:r>
      <w:r w:rsidR="007B56B6">
        <w:t xml:space="preserve">papírovém </w:t>
      </w:r>
      <w:r w:rsidR="00577C1C">
        <w:t>tiskopisu.</w:t>
      </w:r>
    </w:p>
    <w:p w14:paraId="0982B655" w14:textId="1916094E" w:rsidR="00FF2B76" w:rsidRDefault="00FF2B76" w:rsidP="00BA5327">
      <w:pPr>
        <w:suppressAutoHyphens/>
        <w:spacing w:after="120"/>
        <w:jc w:val="both"/>
      </w:pPr>
      <w:r>
        <w:t>Všechny formy jsou rovnocenné a uchazeč může zvolit, kterou využije.</w:t>
      </w:r>
    </w:p>
    <w:p w14:paraId="24172B0A" w14:textId="5A688D62" w:rsidR="00420910" w:rsidRDefault="00192496" w:rsidP="00BA5327">
      <w:pPr>
        <w:suppressAutoHyphens/>
        <w:spacing w:after="120"/>
        <w:jc w:val="both"/>
      </w:pPr>
      <w:r>
        <w:t>Odstavec 4</w:t>
      </w:r>
      <w:r w:rsidR="00237E67">
        <w:t>:</w:t>
      </w:r>
      <w:r>
        <w:t xml:space="preserve"> </w:t>
      </w:r>
      <w:r w:rsidR="00A27820">
        <w:t xml:space="preserve">Dosavadní podpis uchazeče se </w:t>
      </w:r>
      <w:r w:rsidR="00780163">
        <w:t>nahrazuje čestným prohlášením podávající osoby.</w:t>
      </w:r>
      <w:r w:rsidR="00E7486B">
        <w:t xml:space="preserve"> </w:t>
      </w:r>
      <w:r w:rsidR="00A27820">
        <w:t>P</w:t>
      </w:r>
      <w:r w:rsidR="008C2115">
        <w:t xml:space="preserve">latí, že </w:t>
      </w:r>
      <w:r w:rsidR="00C21565">
        <w:t>podávající oso</w:t>
      </w:r>
      <w:r w:rsidR="006870D0">
        <w:t>ba nesmí podat přihláš</w:t>
      </w:r>
      <w:r w:rsidR="0077200E">
        <w:t>ku proti vůli samotného uchazeče, a to u všech forem přihlášky.</w:t>
      </w:r>
    </w:p>
    <w:p w14:paraId="4D6936BB" w14:textId="7319073D" w:rsidR="00192496" w:rsidRDefault="00420910" w:rsidP="00BA5327">
      <w:pPr>
        <w:suppressAutoHyphens/>
        <w:spacing w:after="120"/>
        <w:jc w:val="both"/>
      </w:pPr>
      <w:r>
        <w:t>Odstavec 5 nově stanoví, že stačí prosté kopie dokladů.</w:t>
      </w:r>
      <w:r w:rsidR="00E2100F">
        <w:t xml:space="preserve"> Není tak nutné provádět autorizovanou konverzi.</w:t>
      </w:r>
      <w:r w:rsidR="00E7068E">
        <w:t xml:space="preserve"> Ředitel školy může kdykoli</w:t>
      </w:r>
      <w:r w:rsidR="00763BE5">
        <w:t xml:space="preserve">v vyzvat účastníka k předložení originálu nebo úředně ověřené kopie dokladu. Typicky tak ředitel učiní v případě pochybností o pravosti prosté kopie dokladu. </w:t>
      </w:r>
      <w:r w:rsidR="00615DD1">
        <w:t xml:space="preserve">Ředitel školy </w:t>
      </w:r>
      <w:r w:rsidR="001B4D8B">
        <w:t>je v souladu s</w:t>
      </w:r>
      <w:r w:rsidR="00615DD1">
        <w:t xml:space="preserve"> § </w:t>
      </w:r>
      <w:r w:rsidR="005F1F05">
        <w:t xml:space="preserve">2 odst. 3 správního řádu povinen </w:t>
      </w:r>
      <w:r w:rsidR="006358B9">
        <w:t>šetři</w:t>
      </w:r>
      <w:r w:rsidR="005C00C9">
        <w:t>t práva dotčených osob.</w:t>
      </w:r>
      <w:r w:rsidR="00154ED2">
        <w:t xml:space="preserve"> Pokud by </w:t>
      </w:r>
      <w:r w:rsidR="007500B9">
        <w:t xml:space="preserve">účastník výzvě nevyhověl, považuje se skutečnost </w:t>
      </w:r>
      <w:r w:rsidR="00F678C8">
        <w:t xml:space="preserve">dokládaná tímto dokladem </w:t>
      </w:r>
      <w:r w:rsidR="007500B9">
        <w:t>za neprokázanou.</w:t>
      </w:r>
    </w:p>
    <w:p w14:paraId="2D322734" w14:textId="522A5C57" w:rsidR="00154ED2" w:rsidRDefault="00154ED2" w:rsidP="00BA5327">
      <w:pPr>
        <w:suppressAutoHyphens/>
        <w:spacing w:after="120"/>
        <w:jc w:val="both"/>
      </w:pPr>
      <w:r>
        <w:t>Odstavec 6</w:t>
      </w:r>
      <w:r w:rsidR="00437326">
        <w:t xml:space="preserve"> </w:t>
      </w:r>
      <w:r w:rsidR="00ED3FD4">
        <w:t>stanoví odchylku proti obecné úpravě v § 16 odst. 2 správního řádu</w:t>
      </w:r>
      <w:r>
        <w:t>.</w:t>
      </w:r>
      <w:r w:rsidR="00F4473A">
        <w:t xml:space="preserve"> </w:t>
      </w:r>
      <w:r w:rsidR="001E6DA0">
        <w:t>Pokud účastník předloží doklad v cizím jazyce, o</w:t>
      </w:r>
      <w:r w:rsidR="00F4473A">
        <w:t xml:space="preserve">becně stačí </w:t>
      </w:r>
      <w:r w:rsidR="001E6DA0">
        <w:t>prostý překlad</w:t>
      </w:r>
      <w:r w:rsidR="004E7F4E">
        <w:t xml:space="preserve"> provedený napříkla</w:t>
      </w:r>
      <w:r w:rsidR="00AB0E5C">
        <w:t>d samotným</w:t>
      </w:r>
      <w:r w:rsidR="00C85407">
        <w:t xml:space="preserve"> uchazečem nebo jeho zástupcem</w:t>
      </w:r>
      <w:r w:rsidR="001E6DA0">
        <w:t xml:space="preserve">. </w:t>
      </w:r>
      <w:r w:rsidR="00330C5E">
        <w:t>Teprve na výzvu</w:t>
      </w:r>
      <w:r w:rsidR="00300B33">
        <w:t xml:space="preserve"> ředitele školy je účastník</w:t>
      </w:r>
      <w:r w:rsidR="00C85407">
        <w:t xml:space="preserve"> řízení</w:t>
      </w:r>
      <w:r w:rsidR="00300B33">
        <w:t xml:space="preserve"> povinen předložit úředně ověřený překlad.</w:t>
      </w:r>
      <w:r w:rsidR="007C715B">
        <w:t xml:space="preserve"> Pokud by účastník </w:t>
      </w:r>
      <w:r w:rsidR="00C85407">
        <w:t xml:space="preserve">řízení </w:t>
      </w:r>
      <w:r w:rsidR="007C715B">
        <w:t>výzvě nevyhověl, považuje se skutečnost za neprokázanou.</w:t>
      </w:r>
    </w:p>
    <w:p w14:paraId="2F8E070F" w14:textId="77777777" w:rsidR="00156CD8" w:rsidRDefault="00156CD8" w:rsidP="00BA5327">
      <w:pPr>
        <w:suppressAutoHyphens/>
        <w:spacing w:after="120"/>
        <w:jc w:val="both"/>
      </w:pPr>
    </w:p>
    <w:p w14:paraId="17C2E938" w14:textId="663F6D9F" w:rsidR="005C4080" w:rsidRPr="005C4080" w:rsidRDefault="005C4080" w:rsidP="00E564A9">
      <w:pPr>
        <w:spacing w:after="120"/>
        <w:jc w:val="both"/>
        <w:rPr>
          <w:b/>
          <w:bCs/>
        </w:rPr>
      </w:pPr>
      <w:r>
        <w:rPr>
          <w:b/>
          <w:bCs/>
        </w:rPr>
        <w:t>K § 60b</w:t>
      </w:r>
    </w:p>
    <w:p w14:paraId="4D14DE10" w14:textId="3CC0607B" w:rsidR="00360981" w:rsidRDefault="00B07836" w:rsidP="00E564A9">
      <w:pPr>
        <w:spacing w:after="120"/>
        <w:jc w:val="both"/>
      </w:pPr>
      <w:r w:rsidRPr="00362DB6">
        <w:t xml:space="preserve">Nově se stanoví, že uchazeč v přihlášce uvede pořadí škol, v jakém preferuje své přijetí.  </w:t>
      </w:r>
      <w:r w:rsidR="003360FE" w:rsidRPr="00362DB6">
        <w:t xml:space="preserve">Pokud dosáhne takového výsledku u školy první v pořadí, zaniká mu právo být přijat </w:t>
      </w:r>
      <w:r w:rsidR="00147268">
        <w:t>do</w:t>
      </w:r>
      <w:r w:rsidR="003360FE" w:rsidRPr="00362DB6">
        <w:t xml:space="preserve"> další školy v pořadí.  Tím na jednu stranu se zásadně zvyšuje průchodnost přijímacího procesu, na druhou to klade důraz na co nejpečlivější výběr oboru vzdělání již při podání přihlášky.</w:t>
      </w:r>
      <w:r w:rsidR="00D702FA">
        <w:t xml:space="preserve"> </w:t>
      </w:r>
      <w:r w:rsidR="00552C0E">
        <w:t xml:space="preserve">Po uplynutí termínu pro podání přihlášku již nelze pořadí oborů žádným způsobem změnit. </w:t>
      </w:r>
    </w:p>
    <w:p w14:paraId="1806DBE9" w14:textId="77777777" w:rsidR="00156CD8" w:rsidRPr="00987ADF" w:rsidRDefault="00156CD8" w:rsidP="00E564A9">
      <w:pPr>
        <w:spacing w:after="120"/>
        <w:jc w:val="both"/>
      </w:pPr>
    </w:p>
    <w:p w14:paraId="4FAEEADD" w14:textId="77777777" w:rsidR="00CB5057" w:rsidRDefault="00CB5057" w:rsidP="00E71A14">
      <w:pPr>
        <w:suppressAutoHyphens/>
        <w:spacing w:after="120"/>
        <w:jc w:val="both"/>
        <w:rPr>
          <w:b/>
          <w:bCs/>
        </w:rPr>
      </w:pPr>
      <w:r>
        <w:rPr>
          <w:b/>
          <w:bCs/>
        </w:rPr>
        <w:t>K § 60c</w:t>
      </w:r>
    </w:p>
    <w:p w14:paraId="0EFF80DD" w14:textId="6CF26C77" w:rsidR="00190872" w:rsidRDefault="00190872" w:rsidP="00E71A14">
      <w:pPr>
        <w:suppressAutoHyphens/>
        <w:spacing w:after="120"/>
        <w:jc w:val="both"/>
      </w:pPr>
      <w:r>
        <w:t xml:space="preserve">Ustanovení </w:t>
      </w:r>
      <w:r w:rsidRPr="000F4643">
        <w:t xml:space="preserve">upravuje </w:t>
      </w:r>
      <w:r w:rsidR="00FE56D1" w:rsidRPr="000F4643">
        <w:t>plně digitalizovano</w:t>
      </w:r>
      <w:r w:rsidR="003469B5" w:rsidRPr="000F4643">
        <w:t>u formu podání</w:t>
      </w:r>
      <w:r w:rsidR="00FE56D1" w:rsidRPr="000F4643">
        <w:t xml:space="preserve"> </w:t>
      </w:r>
      <w:r w:rsidRPr="000F4643">
        <w:t>přihlášk</w:t>
      </w:r>
      <w:r w:rsidR="003469B5" w:rsidRPr="000F4643">
        <w:t>y</w:t>
      </w:r>
      <w:r w:rsidR="00C56F49">
        <w:t>.</w:t>
      </w:r>
    </w:p>
    <w:p w14:paraId="7F042E27" w14:textId="356A837E" w:rsidR="00A41BE4" w:rsidRDefault="00A41BE4" w:rsidP="00E71A14">
      <w:pPr>
        <w:suppressAutoHyphens/>
        <w:spacing w:after="120"/>
        <w:jc w:val="both"/>
      </w:pPr>
      <w:r>
        <w:t>Odstavec 1 stanoví, že uchazeč</w:t>
      </w:r>
      <w:r w:rsidR="00960A92">
        <w:t xml:space="preserve"> (po autentizovaném přihlášení)</w:t>
      </w:r>
      <w:r>
        <w:t xml:space="preserve"> vyplní jeden formulář přihlášky. K němu nahraj</w:t>
      </w:r>
      <w:r w:rsidR="00F06E9D">
        <w:t>e po</w:t>
      </w:r>
      <w:r w:rsidR="00E41801">
        <w:t>třebné přílohy (vysvědčení, diplomy z olympiád, doporučení ze školského poradenského zařízení,</w:t>
      </w:r>
      <w:r w:rsidR="00FB5796">
        <w:t xml:space="preserve"> doklad o zdravotní způsobilosti</w:t>
      </w:r>
      <w:r w:rsidR="002440A8">
        <w:t>, podle toho</w:t>
      </w:r>
      <w:r w:rsidR="00191612">
        <w:t>,</w:t>
      </w:r>
      <w:r w:rsidR="002440A8">
        <w:t xml:space="preserve"> co vyžaduje k danému oboru středního vzdělání právní předpis nebo kritéria vyhlášená ředitelem školy</w:t>
      </w:r>
      <w:r w:rsidR="00FB5796">
        <w:t xml:space="preserve">). </w:t>
      </w:r>
      <w:r w:rsidR="00F57251">
        <w:t xml:space="preserve">Přílohy nahraje ve formě prostých kopií, dostačuje tedy i </w:t>
      </w:r>
      <w:r w:rsidR="007E1F9B">
        <w:t>na</w:t>
      </w:r>
      <w:r w:rsidR="00F57251">
        <w:t>sken</w:t>
      </w:r>
      <w:r w:rsidR="007E1F9B">
        <w:t>ovaná podoba</w:t>
      </w:r>
      <w:r w:rsidR="00F57251">
        <w:t xml:space="preserve"> nebo fotografie.</w:t>
      </w:r>
      <w:r w:rsidR="005E5708">
        <w:t xml:space="preserve"> Stvrzení</w:t>
      </w:r>
      <w:r w:rsidR="00286CEF">
        <w:t>m</w:t>
      </w:r>
      <w:r w:rsidR="005E5708">
        <w:t xml:space="preserve"> přihlášky </w:t>
      </w:r>
      <w:r w:rsidR="00917E4D">
        <w:t xml:space="preserve">je přihláška podána </w:t>
      </w:r>
      <w:r w:rsidR="00147268">
        <w:t>do</w:t>
      </w:r>
      <w:r w:rsidR="00917E4D">
        <w:t xml:space="preserve"> všech škol. </w:t>
      </w:r>
      <w:r w:rsidR="007E1F9B">
        <w:t>Informační s</w:t>
      </w:r>
      <w:r w:rsidR="00917E4D">
        <w:t xml:space="preserve">ystém zajistí předání všem </w:t>
      </w:r>
      <w:r w:rsidR="003D2CBA">
        <w:t>příslušným ředitelům.</w:t>
      </w:r>
    </w:p>
    <w:p w14:paraId="1DC5E7F1" w14:textId="77BD3C99" w:rsidR="00EF4A5E" w:rsidRDefault="00FC6921" w:rsidP="00E71A14">
      <w:pPr>
        <w:suppressAutoHyphens/>
        <w:spacing w:after="120"/>
        <w:jc w:val="both"/>
      </w:pPr>
      <w:r>
        <w:t xml:space="preserve">Odstavec 2 </w:t>
      </w:r>
      <w:r w:rsidR="00056C44">
        <w:t xml:space="preserve">zakládá řediteli školy povinnost </w:t>
      </w:r>
      <w:r w:rsidR="00285D62">
        <w:t xml:space="preserve">činit úkony prostřednictvím informačního systému. </w:t>
      </w:r>
      <w:r w:rsidR="00EF4A5E">
        <w:t xml:space="preserve">Tato povinnost se neuplatní v případě, kdy uchazeč sdělí řediteli školy, že nechce, aby ředitel činil úkony tímto způsoby. Na základě tohoto sdělení bude napříště ředitel školy </w:t>
      </w:r>
      <w:r w:rsidR="00D275C7">
        <w:t xml:space="preserve">doručovat běžným způsobem (datovou schránkou, poštou atd.). Toto ustanovení pokrývá </w:t>
      </w:r>
      <w:r w:rsidR="00707F5D">
        <w:t>tedy i</w:t>
      </w:r>
      <w:r w:rsidR="00D275C7">
        <w:t xml:space="preserve"> situace, kdy uchazeč ztratí možnost elektronické identifikace (např. zruší bankovní účet a tím přijde o</w:t>
      </w:r>
      <w:r w:rsidR="00147268">
        <w:t> </w:t>
      </w:r>
      <w:r w:rsidR="00D275C7">
        <w:t>bankovní identitu; je mu odcizen občanský průkaz aj.).</w:t>
      </w:r>
    </w:p>
    <w:p w14:paraId="1BC44BB9" w14:textId="3BD6E896" w:rsidR="00FC6921" w:rsidRDefault="00CD013A" w:rsidP="00E71A14">
      <w:pPr>
        <w:suppressAutoHyphens/>
        <w:spacing w:after="120"/>
        <w:jc w:val="both"/>
      </w:pPr>
      <w:r>
        <w:t>Věta druhá je speciální ustanovení vůči § 5 a</w:t>
      </w:r>
      <w:r w:rsidR="00F428FA">
        <w:t>ž 11</w:t>
      </w:r>
      <w:r>
        <w:t xml:space="preserve"> zákona č. 297/2016 Sb., </w:t>
      </w:r>
      <w:r w:rsidR="001E3D55" w:rsidRPr="001E3D55">
        <w:t>o službách vytvářejících důvěru pro elektronické transakce</w:t>
      </w:r>
      <w:r w:rsidR="001E3D55">
        <w:t xml:space="preserve">, ve znění pozdějších předpisů, </w:t>
      </w:r>
      <w:r>
        <w:t xml:space="preserve">které jinak </w:t>
      </w:r>
      <w:r w:rsidR="00816C39">
        <w:t>vyžaduje elektronický podpis</w:t>
      </w:r>
      <w:r w:rsidR="00F428FA">
        <w:t xml:space="preserve"> nebo elektronickou pečeť</w:t>
      </w:r>
      <w:r w:rsidR="002E0E46">
        <w:t xml:space="preserve"> pro úkon, který činí veřejnoprávní podepisující</w:t>
      </w:r>
      <w:r w:rsidR="00F428FA">
        <w:t xml:space="preserve">. </w:t>
      </w:r>
      <w:r w:rsidR="002E0E46">
        <w:t xml:space="preserve">Není tedy nezbytné, aby si ředitelé škol zařizovali elektronický podpis ani </w:t>
      </w:r>
      <w:r w:rsidR="00F406FE">
        <w:t>elektronickou pečeť</w:t>
      </w:r>
      <w:r w:rsidR="00F428FA">
        <w:t xml:space="preserve">. </w:t>
      </w:r>
      <w:r w:rsidR="005B5527">
        <w:t>Věrohodnost</w:t>
      </w:r>
      <w:r w:rsidR="00F428FA">
        <w:t xml:space="preserve"> </w:t>
      </w:r>
      <w:r w:rsidR="005B5527">
        <w:t>je zajištěna prostřednictvím informačního systému.</w:t>
      </w:r>
    </w:p>
    <w:p w14:paraId="178D1510" w14:textId="300C0A24" w:rsidR="0061256C" w:rsidRDefault="0061256C" w:rsidP="00E71A14">
      <w:pPr>
        <w:suppressAutoHyphens/>
        <w:spacing w:after="120"/>
        <w:jc w:val="both"/>
      </w:pPr>
      <w:r>
        <w:t>Odstavec 3</w:t>
      </w:r>
      <w:r w:rsidR="009322D1">
        <w:t xml:space="preserve"> je speciální právní úprava vůči správnímu řádu.</w:t>
      </w:r>
      <w:r w:rsidR="00B341E2">
        <w:t xml:space="preserve"> Stanoví se</w:t>
      </w:r>
      <w:r w:rsidR="001165C7">
        <w:t xml:space="preserve"> podrobnosti k doručování informačním systémem</w:t>
      </w:r>
      <w:r w:rsidR="00960A92">
        <w:t xml:space="preserve">. Takové doručování je na úrovni doručení do vlastních rukou. </w:t>
      </w:r>
      <w:r w:rsidR="00470570">
        <w:t>D</w:t>
      </w:r>
      <w:r w:rsidR="001421DF">
        <w:t>okument je doručen okamžikem přihlášení</w:t>
      </w:r>
      <w:r w:rsidR="00470570">
        <w:t xml:space="preserve"> </w:t>
      </w:r>
      <w:r w:rsidR="55B1E036">
        <w:t>do systému</w:t>
      </w:r>
      <w:r w:rsidR="00470570">
        <w:t>. Zavádí se fikce doručení</w:t>
      </w:r>
      <w:r w:rsidR="4386814E">
        <w:t xml:space="preserve"> (obdobná jako v případě datových schránek)</w:t>
      </w:r>
      <w:r w:rsidR="00F04728">
        <w:t xml:space="preserve"> –</w:t>
      </w:r>
      <w:r w:rsidR="00470570">
        <w:t xml:space="preserve"> pokud se osoba nepřihlásí do 10 dnů od </w:t>
      </w:r>
      <w:r w:rsidR="7492EAEB">
        <w:t>zpřístupnění dokumentu v systému</w:t>
      </w:r>
      <w:r w:rsidR="00470570">
        <w:t>, desátým dnem je dokument doručen. Ne</w:t>
      </w:r>
      <w:r w:rsidR="00A36E09">
        <w:t xml:space="preserve">ní </w:t>
      </w:r>
      <w:r w:rsidR="00821F99">
        <w:t>rozhodné, z</w:t>
      </w:r>
      <w:r w:rsidR="00744633">
        <w:t>da se osoba s dokumentem skutečně seznámila.</w:t>
      </w:r>
    </w:p>
    <w:p w14:paraId="1B29CF6C" w14:textId="45805138" w:rsidR="008159FA" w:rsidRDefault="00744633" w:rsidP="00E71A14">
      <w:pPr>
        <w:suppressAutoHyphens/>
        <w:spacing w:after="120"/>
        <w:jc w:val="both"/>
      </w:pPr>
      <w:r>
        <w:t>Odstavec 4</w:t>
      </w:r>
      <w:r w:rsidR="006414B8">
        <w:t xml:space="preserve"> </w:t>
      </w:r>
      <w:r w:rsidR="008159FA">
        <w:t xml:space="preserve">umožňuje uchazeči činit </w:t>
      </w:r>
      <w:r w:rsidR="005F47B5">
        <w:t xml:space="preserve">podání </w:t>
      </w:r>
      <w:r w:rsidR="009D2786">
        <w:t xml:space="preserve">v informačním systému. Na rozdíl od ředitele školy nejde o povinnost, uchazeč tedy může činit </w:t>
      </w:r>
      <w:r w:rsidR="005F47B5">
        <w:t xml:space="preserve">podání </w:t>
      </w:r>
      <w:r w:rsidR="009D2786">
        <w:t>i jiným způsobem (poštou, datovou schránkou apod.)</w:t>
      </w:r>
      <w:r w:rsidR="00BB3419">
        <w:t>.</w:t>
      </w:r>
      <w:r w:rsidR="00C86409">
        <w:t xml:space="preserve"> Pojem „úkon“ je použit v návaznosti na § 8 zákona č. 365/2000 Sb., </w:t>
      </w:r>
      <w:r w:rsidR="00C86409" w:rsidRPr="00C86409">
        <w:t>o</w:t>
      </w:r>
      <w:r w:rsidR="00147268">
        <w:t> </w:t>
      </w:r>
      <w:r w:rsidR="00C86409" w:rsidRPr="00C86409">
        <w:t>informačních systémech veřejné správy a o změně některých dalších zákonů</w:t>
      </w:r>
      <w:r w:rsidR="00C86409">
        <w:t>, ve znění pozdějších předpisů.</w:t>
      </w:r>
      <w:r w:rsidR="002F7F1D">
        <w:t xml:space="preserve"> Podle tohoto ustanovení se úkon považuje za podepsaný</w:t>
      </w:r>
      <w:r w:rsidR="00721B4D">
        <w:t xml:space="preserve"> na základě toho, že byl učiněn v informačním systému. Uchazeč tedy nepotřebuje elektronický podpis.</w:t>
      </w:r>
    </w:p>
    <w:p w14:paraId="77DB64AE" w14:textId="5AA5BE5D" w:rsidR="00BB3419" w:rsidRDefault="00BB3419" w:rsidP="00E71A14">
      <w:pPr>
        <w:suppressAutoHyphens/>
        <w:spacing w:after="120"/>
        <w:jc w:val="both"/>
      </w:pPr>
      <w:r>
        <w:t xml:space="preserve">Odstavec </w:t>
      </w:r>
      <w:r w:rsidR="00D275C7">
        <w:t>5</w:t>
      </w:r>
      <w:r>
        <w:t xml:space="preserve"> upravuje okamžik doručení </w:t>
      </w:r>
      <w:r w:rsidR="00B7621C">
        <w:t xml:space="preserve">podání </w:t>
      </w:r>
      <w:r>
        <w:t>uchazeče v informačním systému. Tímto dne</w:t>
      </w:r>
      <w:r w:rsidR="00B7621C">
        <w:t xml:space="preserve">m je den stvrzení bez ohledu na to, kdy skutečně je řediteli školy </w:t>
      </w:r>
      <w:r w:rsidR="005F47B5">
        <w:t>podání doručeno. Jde o podobnou úpravu jako u datových schránek.</w:t>
      </w:r>
    </w:p>
    <w:p w14:paraId="3E871735" w14:textId="77777777" w:rsidR="00156CD8" w:rsidRDefault="00156CD8" w:rsidP="00156CD8">
      <w:pPr>
        <w:spacing w:before="100" w:beforeAutospacing="1"/>
        <w:jc w:val="both"/>
        <w:rPr>
          <w:color w:val="000000"/>
        </w:rPr>
      </w:pPr>
    </w:p>
    <w:p w14:paraId="0FFB9BB0" w14:textId="05D8DCF2" w:rsidR="005F47B5" w:rsidRPr="005F47B5" w:rsidRDefault="005F47B5" w:rsidP="004014DB">
      <w:pPr>
        <w:spacing w:after="120"/>
        <w:jc w:val="both"/>
        <w:rPr>
          <w:color w:val="000000"/>
        </w:rPr>
      </w:pPr>
      <w:r>
        <w:rPr>
          <w:b/>
          <w:bCs/>
          <w:color w:val="000000"/>
        </w:rPr>
        <w:t>K § 60d</w:t>
      </w:r>
    </w:p>
    <w:p w14:paraId="518A4C03" w14:textId="654F2B4B" w:rsidR="00986FE8" w:rsidRDefault="00986FE8" w:rsidP="004014DB">
      <w:pPr>
        <w:spacing w:after="120"/>
        <w:jc w:val="both"/>
        <w:rPr>
          <w:color w:val="000000"/>
        </w:rPr>
      </w:pPr>
      <w:r w:rsidRPr="742ED752">
        <w:rPr>
          <w:color w:val="000000" w:themeColor="text1"/>
        </w:rPr>
        <w:t xml:space="preserve">Ustanovení upravuje částečně </w:t>
      </w:r>
      <w:r w:rsidR="60AD9240" w:rsidRPr="742ED752">
        <w:rPr>
          <w:color w:val="000000" w:themeColor="text1"/>
        </w:rPr>
        <w:t xml:space="preserve">digitalizovanou formu podání </w:t>
      </w:r>
      <w:r w:rsidRPr="742ED752">
        <w:rPr>
          <w:color w:val="000000" w:themeColor="text1"/>
        </w:rPr>
        <w:t>přihlášk</w:t>
      </w:r>
      <w:r w:rsidR="2FC03244" w:rsidRPr="742ED752">
        <w:rPr>
          <w:color w:val="000000" w:themeColor="text1"/>
        </w:rPr>
        <w:t>y</w:t>
      </w:r>
      <w:r w:rsidRPr="742ED752">
        <w:rPr>
          <w:color w:val="000000" w:themeColor="text1"/>
        </w:rPr>
        <w:t>.</w:t>
      </w:r>
    </w:p>
    <w:p w14:paraId="79620837" w14:textId="3918C207" w:rsidR="004014DB" w:rsidRDefault="000C49E4" w:rsidP="004014DB">
      <w:pPr>
        <w:spacing w:after="120"/>
        <w:jc w:val="both"/>
      </w:pPr>
      <w:r>
        <w:rPr>
          <w:color w:val="000000"/>
        </w:rPr>
        <w:t>V tomto režimu není třeba prokázání totožnosti s využitím elektronické identifikace.</w:t>
      </w:r>
      <w:r w:rsidR="007A64F9">
        <w:rPr>
          <w:color w:val="000000"/>
        </w:rPr>
        <w:t xml:space="preserve"> </w:t>
      </w:r>
      <w:r w:rsidR="007A64F9">
        <w:t>Osoba vyplní webový formulář, bez nutnosti přihlašovat se do systému, a nahraje přílohy. Údaje a</w:t>
      </w:r>
      <w:r w:rsidR="00147268">
        <w:t> </w:t>
      </w:r>
      <w:r w:rsidR="007A64F9">
        <w:t xml:space="preserve">přílohy se uloží do informačního systému a vygeneruje se výpis s jedinečným identifikačním kódem. Osoba si výpis vytiskne v potřebném počtu kopií a odešle běžným způsobem </w:t>
      </w:r>
      <w:r w:rsidR="008B7A17">
        <w:t>do</w:t>
      </w:r>
      <w:r w:rsidR="007A64F9">
        <w:t xml:space="preserve"> všech </w:t>
      </w:r>
      <w:r w:rsidR="003942BC">
        <w:t>příslušn</w:t>
      </w:r>
      <w:r w:rsidR="008B7A17">
        <w:t>ých</w:t>
      </w:r>
      <w:r w:rsidR="003942BC">
        <w:t xml:space="preserve"> </w:t>
      </w:r>
      <w:r w:rsidR="007A64F9">
        <w:t>škol.</w:t>
      </w:r>
    </w:p>
    <w:p w14:paraId="296038C3" w14:textId="0B927EF8" w:rsidR="0009154A" w:rsidRDefault="0009154A" w:rsidP="004014DB">
      <w:pPr>
        <w:spacing w:after="120"/>
        <w:jc w:val="both"/>
      </w:pPr>
      <w:r>
        <w:lastRenderedPageBreak/>
        <w:t xml:space="preserve">Přihláška je podána </w:t>
      </w:r>
      <w:r w:rsidR="00493F60">
        <w:t>odesláním</w:t>
      </w:r>
      <w:r>
        <w:t xml:space="preserve"> </w:t>
      </w:r>
      <w:r w:rsidR="00493F60">
        <w:t xml:space="preserve">vytisknutého a podepsaného </w:t>
      </w:r>
      <w:r>
        <w:t xml:space="preserve">výpisu, nikoliv </w:t>
      </w:r>
      <w:r w:rsidR="6EB66EB0">
        <w:t xml:space="preserve">samotným </w:t>
      </w:r>
      <w:r>
        <w:t>zadáním dat do informačního systému.</w:t>
      </w:r>
    </w:p>
    <w:p w14:paraId="3C4000CE" w14:textId="195BCD73" w:rsidR="006F5453" w:rsidRDefault="006F5453" w:rsidP="004014DB">
      <w:pPr>
        <w:spacing w:after="120"/>
        <w:jc w:val="both"/>
        <w:rPr>
          <w:color w:val="000000"/>
        </w:rPr>
      </w:pPr>
      <w:r>
        <w:t>Ředitel školy následně zadá do informačního systému kód</w:t>
      </w:r>
      <w:r w:rsidR="008D4D3F">
        <w:t>, kterým spáruje výpis s</w:t>
      </w:r>
      <w:r w:rsidR="008E33BE">
        <w:t>e zadanými daty a přílohami, které se mu zpřístupní.</w:t>
      </w:r>
    </w:p>
    <w:p w14:paraId="051F94A5" w14:textId="77777777" w:rsidR="00156CD8" w:rsidRPr="004014DB" w:rsidRDefault="00156CD8" w:rsidP="004014DB">
      <w:pPr>
        <w:spacing w:after="120"/>
        <w:jc w:val="both"/>
        <w:rPr>
          <w:rFonts w:eastAsiaTheme="minorHAnsi"/>
        </w:rPr>
      </w:pPr>
    </w:p>
    <w:p w14:paraId="23949CC5" w14:textId="02A0A362" w:rsidR="00ED0770" w:rsidRPr="00ED0770" w:rsidRDefault="00ED0770" w:rsidP="00F22D85">
      <w:pPr>
        <w:spacing w:after="120"/>
        <w:jc w:val="both"/>
        <w:rPr>
          <w:color w:val="000000"/>
        </w:rPr>
      </w:pPr>
      <w:r>
        <w:rPr>
          <w:b/>
          <w:bCs/>
          <w:color w:val="000000"/>
        </w:rPr>
        <w:t>K § 60e</w:t>
      </w:r>
    </w:p>
    <w:p w14:paraId="4261BB69" w14:textId="41BBAAB9" w:rsidR="003C54E3" w:rsidRDefault="0013438A" w:rsidP="00F22D85">
      <w:pPr>
        <w:spacing w:after="120"/>
        <w:jc w:val="both"/>
        <w:rPr>
          <w:color w:val="000000"/>
        </w:rPr>
      </w:pPr>
      <w:r>
        <w:rPr>
          <w:color w:val="000000"/>
        </w:rPr>
        <w:t xml:space="preserve">Odstavec 1 </w:t>
      </w:r>
      <w:r w:rsidR="007718C9" w:rsidRPr="00F22D85">
        <w:rPr>
          <w:color w:val="000000"/>
        </w:rPr>
        <w:t>ponechá</w:t>
      </w:r>
      <w:r w:rsidR="00721B4D">
        <w:rPr>
          <w:color w:val="000000"/>
        </w:rPr>
        <w:t>vá</w:t>
      </w:r>
      <w:r w:rsidR="003C54E3" w:rsidRPr="00F22D85">
        <w:rPr>
          <w:color w:val="000000"/>
        </w:rPr>
        <w:t xml:space="preserve"> možnost podat přihlášku </w:t>
      </w:r>
      <w:r w:rsidR="007718C9" w:rsidRPr="00F22D85">
        <w:rPr>
          <w:color w:val="000000"/>
        </w:rPr>
        <w:t>způsobem</w:t>
      </w:r>
      <w:r w:rsidR="003C54E3" w:rsidRPr="00F22D85">
        <w:rPr>
          <w:color w:val="000000"/>
        </w:rPr>
        <w:t xml:space="preserve"> podle </w:t>
      </w:r>
      <w:r w:rsidR="007718C9" w:rsidRPr="00F22D85">
        <w:rPr>
          <w:color w:val="000000"/>
        </w:rPr>
        <w:t>dřívějších</w:t>
      </w:r>
      <w:r w:rsidR="003C54E3" w:rsidRPr="00F22D85">
        <w:rPr>
          <w:color w:val="000000"/>
        </w:rPr>
        <w:t xml:space="preserve"> právních přepisů v listinné </w:t>
      </w:r>
      <w:r w:rsidR="007718C9" w:rsidRPr="00F22D85">
        <w:rPr>
          <w:color w:val="000000"/>
        </w:rPr>
        <w:t xml:space="preserve">podobě na </w:t>
      </w:r>
      <w:r w:rsidR="00A55BDA">
        <w:rPr>
          <w:color w:val="000000"/>
        </w:rPr>
        <w:t xml:space="preserve">stanoveném </w:t>
      </w:r>
      <w:r w:rsidR="007718C9" w:rsidRPr="00F22D85">
        <w:rPr>
          <w:color w:val="000000"/>
        </w:rPr>
        <w:t>tiskopise.</w:t>
      </w:r>
      <w:r w:rsidR="003942BC">
        <w:rPr>
          <w:color w:val="000000"/>
        </w:rPr>
        <w:t xml:space="preserve"> I v tomto případě je nutné tiskopis zaslat </w:t>
      </w:r>
      <w:r w:rsidR="008B7A17">
        <w:rPr>
          <w:color w:val="000000"/>
        </w:rPr>
        <w:t>do</w:t>
      </w:r>
      <w:r w:rsidR="003942BC">
        <w:rPr>
          <w:color w:val="000000"/>
        </w:rPr>
        <w:t xml:space="preserve"> všech příslušn</w:t>
      </w:r>
      <w:r w:rsidR="008B7A17">
        <w:rPr>
          <w:color w:val="000000"/>
        </w:rPr>
        <w:t>ých</w:t>
      </w:r>
      <w:r w:rsidR="003942BC">
        <w:rPr>
          <w:color w:val="000000"/>
        </w:rPr>
        <w:t xml:space="preserve"> škol.</w:t>
      </w:r>
    </w:p>
    <w:p w14:paraId="30CF893F" w14:textId="575255D2" w:rsidR="0013438A" w:rsidRPr="00F22D85" w:rsidRDefault="0013438A" w:rsidP="00F22D85">
      <w:pPr>
        <w:spacing w:after="120"/>
        <w:jc w:val="both"/>
        <w:rPr>
          <w:color w:val="000000"/>
        </w:rPr>
      </w:pPr>
      <w:r>
        <w:rPr>
          <w:color w:val="000000"/>
        </w:rPr>
        <w:t>Odstavec 2 stanoví povinnost uchazeči uvést na všech tiskopisech shodné pořadí oborů vzdělání.</w:t>
      </w:r>
      <w:r w:rsidR="003A4DB0">
        <w:rPr>
          <w:color w:val="000000"/>
        </w:rPr>
        <w:t xml:space="preserve"> Nedodržení této povinnosti je podstatná vada žádosti, která brání jejímu projednání a</w:t>
      </w:r>
      <w:r w:rsidR="008B7A17">
        <w:rPr>
          <w:color w:val="000000"/>
        </w:rPr>
        <w:t> </w:t>
      </w:r>
      <w:r w:rsidR="003A4DB0">
        <w:rPr>
          <w:color w:val="000000"/>
        </w:rPr>
        <w:t xml:space="preserve">může vést k zastavení řízení a nepřijetí </w:t>
      </w:r>
      <w:r w:rsidR="008B7A17">
        <w:rPr>
          <w:color w:val="000000"/>
        </w:rPr>
        <w:t xml:space="preserve">uchazeče </w:t>
      </w:r>
      <w:r w:rsidR="003A4DB0">
        <w:rPr>
          <w:color w:val="000000"/>
        </w:rPr>
        <w:t>do žádné školy.</w:t>
      </w:r>
    </w:p>
    <w:p w14:paraId="3ED87225" w14:textId="77777777" w:rsidR="003C54E3" w:rsidRPr="00F22D85" w:rsidRDefault="003C54E3" w:rsidP="00F22D85">
      <w:pPr>
        <w:spacing w:after="120"/>
        <w:jc w:val="both"/>
        <w:rPr>
          <w:color w:val="000000"/>
        </w:rPr>
      </w:pPr>
    </w:p>
    <w:p w14:paraId="7F6426BF" w14:textId="2D50EA37" w:rsidR="003942BC" w:rsidRPr="003942BC" w:rsidRDefault="003942BC" w:rsidP="0046152E">
      <w:pPr>
        <w:spacing w:after="120"/>
        <w:jc w:val="both"/>
        <w:rPr>
          <w:color w:val="000000"/>
        </w:rPr>
      </w:pPr>
      <w:r>
        <w:rPr>
          <w:b/>
          <w:bCs/>
          <w:color w:val="000000"/>
        </w:rPr>
        <w:t>K § 60f</w:t>
      </w:r>
    </w:p>
    <w:p w14:paraId="776EE9A5" w14:textId="12C3DF8F" w:rsidR="002C176B" w:rsidRDefault="002C176B" w:rsidP="0046152E">
      <w:pPr>
        <w:spacing w:after="120"/>
        <w:jc w:val="both"/>
        <w:rPr>
          <w:color w:val="000000"/>
        </w:rPr>
      </w:pPr>
      <w:r w:rsidRPr="0046152E">
        <w:rPr>
          <w:color w:val="000000"/>
        </w:rPr>
        <w:t xml:space="preserve">Upravuje </w:t>
      </w:r>
      <w:r w:rsidR="0046152E" w:rsidRPr="0046152E">
        <w:rPr>
          <w:color w:val="000000"/>
        </w:rPr>
        <w:t>se</w:t>
      </w:r>
      <w:r w:rsidR="0046152E">
        <w:rPr>
          <w:color w:val="000000"/>
        </w:rPr>
        <w:t xml:space="preserve"> možnost</w:t>
      </w:r>
      <w:r w:rsidR="0046152E" w:rsidRPr="0046152E">
        <w:rPr>
          <w:color w:val="000000"/>
        </w:rPr>
        <w:t xml:space="preserve"> dodatečné</w:t>
      </w:r>
      <w:r w:rsidR="0046152E">
        <w:rPr>
          <w:color w:val="000000"/>
        </w:rPr>
        <w:t>ho</w:t>
      </w:r>
      <w:r w:rsidR="0046152E" w:rsidRPr="0046152E">
        <w:rPr>
          <w:color w:val="000000"/>
        </w:rPr>
        <w:t xml:space="preserve"> doložení </w:t>
      </w:r>
      <w:r w:rsidR="0046152E">
        <w:rPr>
          <w:color w:val="000000"/>
        </w:rPr>
        <w:t xml:space="preserve">zákonných </w:t>
      </w:r>
      <w:r w:rsidR="0046152E" w:rsidRPr="0046152E">
        <w:rPr>
          <w:color w:val="000000"/>
        </w:rPr>
        <w:t>dokladů nezbytných p</w:t>
      </w:r>
      <w:r w:rsidR="0046152E">
        <w:rPr>
          <w:color w:val="000000"/>
        </w:rPr>
        <w:t>ro</w:t>
      </w:r>
      <w:r w:rsidR="0046152E" w:rsidRPr="0046152E">
        <w:rPr>
          <w:color w:val="000000"/>
        </w:rPr>
        <w:t xml:space="preserve"> přijetí ke vzdělávání do prvního ročníku středního vzdělávání. Uchazeči v době přijímacího řízení nemají </w:t>
      </w:r>
      <w:r w:rsidR="00401180">
        <w:rPr>
          <w:color w:val="000000"/>
        </w:rPr>
        <w:t>obvykle</w:t>
      </w:r>
      <w:r w:rsidR="0046152E" w:rsidRPr="0046152E">
        <w:rPr>
          <w:color w:val="000000"/>
        </w:rPr>
        <w:t xml:space="preserve"> doklad o </w:t>
      </w:r>
      <w:r w:rsidR="00A55BDA">
        <w:rPr>
          <w:color w:val="000000"/>
        </w:rPr>
        <w:t>splnění povinné školní docházky</w:t>
      </w:r>
      <w:r w:rsidR="0046152E" w:rsidRPr="0046152E">
        <w:rPr>
          <w:color w:val="000000"/>
        </w:rPr>
        <w:t xml:space="preserve">, neboť </w:t>
      </w:r>
      <w:r w:rsidR="002C6780">
        <w:rPr>
          <w:color w:val="000000"/>
        </w:rPr>
        <w:t>příslušný školní ročník</w:t>
      </w:r>
      <w:r w:rsidR="0046152E" w:rsidRPr="0046152E">
        <w:rPr>
          <w:color w:val="000000"/>
        </w:rPr>
        <w:t xml:space="preserve"> bude ukončen až 30. června</w:t>
      </w:r>
      <w:r w:rsidR="002C6780">
        <w:rPr>
          <w:color w:val="000000"/>
        </w:rPr>
        <w:t xml:space="preserve">, rovněž uchazeči o nástavbové studium nemají </w:t>
      </w:r>
      <w:r w:rsidR="00401180">
        <w:rPr>
          <w:color w:val="000000"/>
        </w:rPr>
        <w:t>v mnoha případech</w:t>
      </w:r>
      <w:r w:rsidR="002C6780">
        <w:rPr>
          <w:color w:val="000000"/>
        </w:rPr>
        <w:t xml:space="preserve"> splně</w:t>
      </w:r>
      <w:r w:rsidR="00401180">
        <w:rPr>
          <w:color w:val="000000"/>
        </w:rPr>
        <w:t>n potřebný stupeň vzdělání</w:t>
      </w:r>
      <w:r w:rsidR="0046152E" w:rsidRPr="0046152E">
        <w:rPr>
          <w:color w:val="000000"/>
        </w:rPr>
        <w:t xml:space="preserve">. Je však třeba stanovit, že bez jeho </w:t>
      </w:r>
      <w:r w:rsidR="0046152E">
        <w:rPr>
          <w:color w:val="000000"/>
        </w:rPr>
        <w:t xml:space="preserve">následného </w:t>
      </w:r>
      <w:r w:rsidR="0046152E" w:rsidRPr="0046152E">
        <w:rPr>
          <w:color w:val="000000"/>
        </w:rPr>
        <w:t>doložení před nástupem do školy (standardně 1. září následujícího školního roku) nebude přijetí platné.</w:t>
      </w:r>
    </w:p>
    <w:p w14:paraId="4737CFF3" w14:textId="77777777" w:rsidR="00156CD8" w:rsidRPr="0046152E" w:rsidRDefault="00156CD8" w:rsidP="0046152E">
      <w:pPr>
        <w:spacing w:after="120"/>
        <w:jc w:val="both"/>
        <w:rPr>
          <w:color w:val="000000"/>
        </w:rPr>
      </w:pPr>
    </w:p>
    <w:p w14:paraId="626D5C13" w14:textId="375F0F1B" w:rsidR="006F0233" w:rsidRPr="00676B00" w:rsidRDefault="00676B00" w:rsidP="000A1D65">
      <w:pPr>
        <w:spacing w:after="120"/>
        <w:jc w:val="both"/>
      </w:pPr>
      <w:r>
        <w:rPr>
          <w:b/>
          <w:bCs/>
        </w:rPr>
        <w:t>K § 60g</w:t>
      </w:r>
    </w:p>
    <w:p w14:paraId="6DD7D52A" w14:textId="1DF53134" w:rsidR="00122044" w:rsidRDefault="000A1D65" w:rsidP="000A1D65">
      <w:pPr>
        <w:spacing w:after="120"/>
        <w:jc w:val="both"/>
      </w:pPr>
      <w:r>
        <w:t>Stanovení obsahu a formy jednotné zkoušky je přesunuta z původního znění § 60b z důvodu nové formální úpravy přijímacího řízení v zákoně. Zrušuje se stanovení období konání přijímací zkoušky</w:t>
      </w:r>
      <w:r w:rsidR="00401180">
        <w:t>, nově bude stanoveno prováděcím právním předpisem</w:t>
      </w:r>
      <w:r>
        <w:t>.</w:t>
      </w:r>
      <w:r w:rsidR="00D058F8">
        <w:t> </w:t>
      </w:r>
    </w:p>
    <w:p w14:paraId="5B886D82" w14:textId="77777777" w:rsidR="00156CD8" w:rsidRDefault="00156CD8" w:rsidP="000A1D65">
      <w:pPr>
        <w:spacing w:after="120"/>
        <w:jc w:val="both"/>
      </w:pPr>
    </w:p>
    <w:p w14:paraId="7DAE3146" w14:textId="776D8EBD" w:rsidR="00945314" w:rsidRDefault="00945314" w:rsidP="00945314">
      <w:pPr>
        <w:pStyle w:val="Odstavecseseznamem"/>
        <w:numPr>
          <w:ilvl w:val="0"/>
          <w:numId w:val="17"/>
        </w:numPr>
        <w:spacing w:after="120"/>
      </w:pPr>
      <w:r>
        <w:t> </w:t>
      </w:r>
      <w:r w:rsidRPr="00BA7004">
        <w:rPr>
          <w:rFonts w:ascii="Times New Roman" w:eastAsiaTheme="minorHAnsi" w:hAnsi="Times New Roman"/>
          <w:color w:val="auto"/>
          <w:sz w:val="24"/>
        </w:rPr>
        <w:t>(§</w:t>
      </w:r>
      <w:r>
        <w:rPr>
          <w:rFonts w:ascii="Times New Roman" w:eastAsiaTheme="minorHAnsi" w:hAnsi="Times New Roman"/>
          <w:color w:val="auto"/>
          <w:sz w:val="24"/>
        </w:rPr>
        <w:t xml:space="preserve"> 60h až 60n</w:t>
      </w:r>
      <w:r w:rsidRPr="00BA7004">
        <w:rPr>
          <w:rFonts w:ascii="Times New Roman" w:eastAsiaTheme="minorHAnsi" w:hAnsi="Times New Roman"/>
          <w:color w:val="auto"/>
          <w:sz w:val="24"/>
        </w:rPr>
        <w:t>)</w:t>
      </w:r>
      <w:r>
        <w:t xml:space="preserve"> </w:t>
      </w:r>
    </w:p>
    <w:p w14:paraId="62732801" w14:textId="47D4E3BD" w:rsidR="005F441F" w:rsidRPr="005F441F" w:rsidRDefault="005F441F" w:rsidP="00DE1EDE">
      <w:pPr>
        <w:spacing w:after="120"/>
        <w:jc w:val="both"/>
      </w:pPr>
      <w:r>
        <w:rPr>
          <w:b/>
          <w:bCs/>
        </w:rPr>
        <w:t>K § 60h</w:t>
      </w:r>
    </w:p>
    <w:p w14:paraId="3C830C65" w14:textId="018226D9" w:rsidR="00B15B7B" w:rsidRDefault="00B15B7B" w:rsidP="00DE1EDE">
      <w:pPr>
        <w:spacing w:after="120"/>
        <w:jc w:val="both"/>
      </w:pPr>
      <w:r>
        <w:t>Odstavec 1 zakotvuj</w:t>
      </w:r>
      <w:r w:rsidR="00760257">
        <w:t>e, že každý uchazeč, který se hlásí alespoň do jednoho oboru vzdělání</w:t>
      </w:r>
      <w:r w:rsidR="008B7A17">
        <w:t xml:space="preserve"> s maturitní zkouškou</w:t>
      </w:r>
      <w:r w:rsidR="00760257">
        <w:t>, má právo konat dva termíny jednotné zkoušky.</w:t>
      </w:r>
    </w:p>
    <w:p w14:paraId="1C0FBF7D" w14:textId="6FF4DFCF" w:rsidR="00A504C9" w:rsidRDefault="00837BE8" w:rsidP="00A504C9">
      <w:pPr>
        <w:spacing w:after="120"/>
        <w:jc w:val="both"/>
      </w:pPr>
      <w:r>
        <w:t>Odstavec 2 se přebírá z dosavadní právní úpra</w:t>
      </w:r>
      <w:r w:rsidR="00FF1937">
        <w:t>vy a zachovává</w:t>
      </w:r>
      <w:r w:rsidR="00DE1EDE">
        <w:t xml:space="preserve"> právo uchazeče konat přijímací zkoušku v náhradním termínu, pokud se z objektivních důvodů nemohl účastnit přijímací zkoušky v termínu řádném a byl z tohoto termínu omluven v souladu se zákonem.</w:t>
      </w:r>
      <w:r w:rsidR="00D74AD2">
        <w:t xml:space="preserve"> Nově tímto důvodem může být i konání jiné přijímací zkoušky.</w:t>
      </w:r>
    </w:p>
    <w:p w14:paraId="307F79B9" w14:textId="52109F7B" w:rsidR="00832672" w:rsidRDefault="00832672" w:rsidP="00A504C9">
      <w:pPr>
        <w:spacing w:after="120"/>
        <w:jc w:val="both"/>
        <w:rPr>
          <w:sz w:val="22"/>
          <w:szCs w:val="22"/>
        </w:rPr>
      </w:pPr>
      <w:r>
        <w:t xml:space="preserve">Odstavec 3 </w:t>
      </w:r>
      <w:r w:rsidRPr="00832672">
        <w:t>představuje právo zadávajícího učitele vyloučit z konání přijímací zkoušky uchazeče, který vážně nebo opakovaně narušuje průběh zkoušky. Obdobná úprava zatím u</w:t>
      </w:r>
      <w:r w:rsidR="008B7A17">
        <w:t> </w:t>
      </w:r>
      <w:r w:rsidRPr="00832672">
        <w:t>přijímacího řízení, na rozdíl od maturitních zkoušek, chybí. Záznam o vyloučení uchazeče včetně důvodu vyloučení bude učiněn do aktuálně používané dokumentace týkající se přijímání v souladu s § 28 odst. 1 písm. c).</w:t>
      </w:r>
    </w:p>
    <w:p w14:paraId="1C454108" w14:textId="10F079C7" w:rsidR="00360981" w:rsidRPr="00B55B0F" w:rsidRDefault="00360981" w:rsidP="00853217">
      <w:pPr>
        <w:spacing w:after="120"/>
        <w:jc w:val="both"/>
      </w:pPr>
      <w:bookmarkStart w:id="0" w:name="_Hlk138053284"/>
    </w:p>
    <w:bookmarkEnd w:id="0"/>
    <w:p w14:paraId="713612FC" w14:textId="77777777" w:rsidR="008B7A17" w:rsidRDefault="008B7A17" w:rsidP="00C603A8">
      <w:pPr>
        <w:spacing w:after="120"/>
        <w:jc w:val="both"/>
        <w:rPr>
          <w:b/>
          <w:bCs/>
          <w:color w:val="000000" w:themeColor="text1"/>
        </w:rPr>
      </w:pPr>
    </w:p>
    <w:p w14:paraId="46DB818C" w14:textId="62C31629" w:rsidR="00F4684D" w:rsidRDefault="00F4684D" w:rsidP="00C603A8">
      <w:pPr>
        <w:spacing w:after="120"/>
        <w:jc w:val="both"/>
        <w:rPr>
          <w:b/>
          <w:bCs/>
          <w:color w:val="000000" w:themeColor="text1"/>
        </w:rPr>
      </w:pPr>
      <w:r>
        <w:rPr>
          <w:b/>
          <w:bCs/>
          <w:color w:val="000000" w:themeColor="text1"/>
        </w:rPr>
        <w:lastRenderedPageBreak/>
        <w:t>K § 60i</w:t>
      </w:r>
    </w:p>
    <w:p w14:paraId="16859E3B" w14:textId="16A3F739" w:rsidR="00FF5521" w:rsidRDefault="00C603A8" w:rsidP="00C603A8">
      <w:pPr>
        <w:spacing w:after="120"/>
        <w:jc w:val="both"/>
        <w:rPr>
          <w:b/>
          <w:bCs/>
        </w:rPr>
      </w:pPr>
      <w:r>
        <w:rPr>
          <w:color w:val="000000" w:themeColor="text1"/>
        </w:rPr>
        <w:t xml:space="preserve">Upravuje se způsob hodnocení výsledků příjímacího řízení. </w:t>
      </w:r>
      <w:r w:rsidR="008474DD">
        <w:rPr>
          <w:color w:val="000000" w:themeColor="text1"/>
        </w:rPr>
        <w:t>U oborů</w:t>
      </w:r>
      <w:r w:rsidR="002D7A76">
        <w:rPr>
          <w:color w:val="000000" w:themeColor="text1"/>
        </w:rPr>
        <w:t xml:space="preserve"> vzdělání s maturitní zkouškou</w:t>
      </w:r>
      <w:r w:rsidR="008474DD">
        <w:rPr>
          <w:color w:val="000000" w:themeColor="text1"/>
        </w:rPr>
        <w:t xml:space="preserve"> z</w:t>
      </w:r>
      <w:r>
        <w:rPr>
          <w:color w:val="000000" w:themeColor="text1"/>
        </w:rPr>
        <w:t>ůstává zachován minimální poměr podílu jednotné zkoušky na celkovém hodnocení uchazeče</w:t>
      </w:r>
      <w:r w:rsidR="00B57DDE">
        <w:rPr>
          <w:color w:val="000000" w:themeColor="text1"/>
        </w:rPr>
        <w:t xml:space="preserve"> </w:t>
      </w:r>
      <w:r w:rsidR="006767F0">
        <w:rPr>
          <w:color w:val="000000" w:themeColor="text1"/>
        </w:rPr>
        <w:t>v poměru</w:t>
      </w:r>
      <w:r w:rsidR="00B57DDE">
        <w:rPr>
          <w:color w:val="000000" w:themeColor="text1"/>
        </w:rPr>
        <w:t xml:space="preserve"> nejméně 60 %</w:t>
      </w:r>
      <w:r>
        <w:rPr>
          <w:color w:val="000000" w:themeColor="text1"/>
        </w:rPr>
        <w:t xml:space="preserve">, u oboru Gymnázium se sportovní </w:t>
      </w:r>
      <w:r w:rsidR="00AD7AC1">
        <w:rPr>
          <w:color w:val="000000" w:themeColor="text1"/>
        </w:rPr>
        <w:t>přípravou</w:t>
      </w:r>
      <w:r>
        <w:rPr>
          <w:color w:val="000000" w:themeColor="text1"/>
        </w:rPr>
        <w:t xml:space="preserve"> nejméně 40</w:t>
      </w:r>
      <w:r w:rsidR="002D7A76">
        <w:rPr>
          <w:color w:val="000000" w:themeColor="text1"/>
        </w:rPr>
        <w:t> </w:t>
      </w:r>
      <w:r>
        <w:rPr>
          <w:color w:val="000000" w:themeColor="text1"/>
        </w:rPr>
        <w:t>%.</w:t>
      </w:r>
      <w:r w:rsidR="00FF5521">
        <w:rPr>
          <w:b/>
          <w:bCs/>
        </w:rPr>
        <w:t> </w:t>
      </w:r>
      <w:r w:rsidR="00401180">
        <w:t xml:space="preserve">Hodnocení předchozího vzdělávání </w:t>
      </w:r>
      <w:r w:rsidR="008D154A">
        <w:t>přestává být povinnou součástí kritérií, zůstává jako možnost.</w:t>
      </w:r>
      <w:r w:rsidR="00797765">
        <w:t xml:space="preserve"> </w:t>
      </w:r>
      <w:r w:rsidR="00797765" w:rsidRPr="00797765">
        <w:t>Dále se stanovuje možnost stanovit hranici úspěšnosti kromě jednotlivých zkoušek i</w:t>
      </w:r>
      <w:r w:rsidR="002D7A76">
        <w:t> </w:t>
      </w:r>
      <w:r w:rsidR="00797765" w:rsidRPr="00797765">
        <w:t>za celkové hodnocení.</w:t>
      </w:r>
    </w:p>
    <w:p w14:paraId="26A2ACFF" w14:textId="77777777" w:rsidR="00D84033" w:rsidRDefault="00D84033" w:rsidP="00C603A8">
      <w:pPr>
        <w:spacing w:after="120"/>
        <w:jc w:val="both"/>
        <w:rPr>
          <w:b/>
          <w:bCs/>
        </w:rPr>
      </w:pPr>
    </w:p>
    <w:p w14:paraId="7D9E93D9" w14:textId="01CA96BA" w:rsidR="00763A0D" w:rsidRPr="00763A0D" w:rsidRDefault="00763A0D" w:rsidP="00B966B7">
      <w:pPr>
        <w:spacing w:after="120"/>
        <w:jc w:val="both"/>
        <w:rPr>
          <w:color w:val="000000" w:themeColor="text1"/>
        </w:rPr>
      </w:pPr>
      <w:r>
        <w:rPr>
          <w:b/>
          <w:bCs/>
          <w:color w:val="000000" w:themeColor="text1"/>
        </w:rPr>
        <w:t>K § 60j</w:t>
      </w:r>
    </w:p>
    <w:p w14:paraId="502586F9" w14:textId="347A8C6C" w:rsidR="00AC2E6C" w:rsidRDefault="00AC2E6C" w:rsidP="00B966B7">
      <w:pPr>
        <w:spacing w:after="120"/>
        <w:jc w:val="both"/>
        <w:rPr>
          <w:color w:val="000000" w:themeColor="text1"/>
        </w:rPr>
      </w:pPr>
      <w:r>
        <w:rPr>
          <w:color w:val="000000" w:themeColor="text1"/>
        </w:rPr>
        <w:t xml:space="preserve">Odstavec 1 stanoví, že </w:t>
      </w:r>
      <w:r w:rsidR="009223C7">
        <w:rPr>
          <w:color w:val="000000" w:themeColor="text1"/>
        </w:rPr>
        <w:t>ředitel školy zadá do informačního systému pořadí uchazečů. Ředitel školy vyjde z</w:t>
      </w:r>
      <w:r w:rsidR="009A497B">
        <w:rPr>
          <w:color w:val="000000" w:themeColor="text1"/>
        </w:rPr>
        <w:t xml:space="preserve"> předaných výsledků </w:t>
      </w:r>
      <w:r w:rsidR="009B1748">
        <w:rPr>
          <w:color w:val="000000" w:themeColor="text1"/>
        </w:rPr>
        <w:t xml:space="preserve">jednotné zkoušky </w:t>
      </w:r>
      <w:r w:rsidR="00C57A21">
        <w:rPr>
          <w:color w:val="000000" w:themeColor="text1"/>
        </w:rPr>
        <w:t>a zároveň vyhodnotí svá vlastní kritéria. Takto získané pořadí zadá do informačního systému</w:t>
      </w:r>
      <w:r w:rsidR="00F36213">
        <w:rPr>
          <w:color w:val="000000" w:themeColor="text1"/>
        </w:rPr>
        <w:t xml:space="preserve"> o přijímacím řízení</w:t>
      </w:r>
      <w:r w:rsidR="006742DA">
        <w:rPr>
          <w:color w:val="000000" w:themeColor="text1"/>
        </w:rPr>
        <w:t>.</w:t>
      </w:r>
    </w:p>
    <w:p w14:paraId="12924D4A" w14:textId="7CEBE7B7" w:rsidR="00FD768E" w:rsidRDefault="00FD768E" w:rsidP="00B966B7">
      <w:pPr>
        <w:spacing w:after="120"/>
        <w:jc w:val="both"/>
        <w:rPr>
          <w:color w:val="000000" w:themeColor="text1"/>
        </w:rPr>
      </w:pPr>
      <w:r>
        <w:rPr>
          <w:color w:val="000000" w:themeColor="text1"/>
        </w:rPr>
        <w:t xml:space="preserve">Odstavec 2 </w:t>
      </w:r>
      <w:r w:rsidR="00E10694">
        <w:rPr>
          <w:color w:val="000000" w:themeColor="text1"/>
        </w:rPr>
        <w:t>vychází ze stávající úprav</w:t>
      </w:r>
      <w:r w:rsidR="001759BA">
        <w:rPr>
          <w:color w:val="000000" w:themeColor="text1"/>
        </w:rPr>
        <w:t xml:space="preserve">y a stanoví, že pokud nelze přijmout všechny úspěšné uchazeče, </w:t>
      </w:r>
      <w:r w:rsidR="00B30341">
        <w:rPr>
          <w:color w:val="000000" w:themeColor="text1"/>
        </w:rPr>
        <w:t>záleží na jejich pořadí podle přijímacích kritérií.</w:t>
      </w:r>
    </w:p>
    <w:p w14:paraId="0015001C" w14:textId="3B422A73" w:rsidR="000409EE" w:rsidRDefault="00F2757E" w:rsidP="00B966B7">
      <w:pPr>
        <w:spacing w:after="120"/>
        <w:jc w:val="both"/>
        <w:rPr>
          <w:color w:val="000000" w:themeColor="text1"/>
        </w:rPr>
      </w:pPr>
      <w:r>
        <w:rPr>
          <w:color w:val="000000" w:themeColor="text1"/>
        </w:rPr>
        <w:t xml:space="preserve">Odstavec 3 </w:t>
      </w:r>
      <w:r w:rsidR="00CB073F">
        <w:rPr>
          <w:color w:val="000000" w:themeColor="text1"/>
        </w:rPr>
        <w:t xml:space="preserve">navazuje na § 60b a stanoví </w:t>
      </w:r>
      <w:r w:rsidR="004C7797">
        <w:rPr>
          <w:color w:val="000000" w:themeColor="text1"/>
        </w:rPr>
        <w:t>vlastní důsledky prioritizace</w:t>
      </w:r>
      <w:r w:rsidR="005E648D">
        <w:rPr>
          <w:color w:val="000000" w:themeColor="text1"/>
        </w:rPr>
        <w:t xml:space="preserve"> pro případ, že </w:t>
      </w:r>
      <w:r w:rsidR="00E039A6">
        <w:rPr>
          <w:color w:val="000000" w:themeColor="text1"/>
        </w:rPr>
        <w:t xml:space="preserve">by se </w:t>
      </w:r>
      <w:r w:rsidR="005E648D">
        <w:rPr>
          <w:color w:val="000000" w:themeColor="text1"/>
        </w:rPr>
        <w:t>uchazeč</w:t>
      </w:r>
      <w:r w:rsidR="008B364D">
        <w:rPr>
          <w:color w:val="000000" w:themeColor="text1"/>
        </w:rPr>
        <w:t xml:space="preserve"> </w:t>
      </w:r>
      <w:r w:rsidR="005E648D">
        <w:rPr>
          <w:color w:val="000000" w:themeColor="text1"/>
        </w:rPr>
        <w:t>umístil</w:t>
      </w:r>
      <w:r w:rsidR="006C5628">
        <w:rPr>
          <w:color w:val="000000" w:themeColor="text1"/>
        </w:rPr>
        <w:t xml:space="preserve"> </w:t>
      </w:r>
      <w:r w:rsidR="00E039A6">
        <w:rPr>
          <w:color w:val="000000" w:themeColor="text1"/>
        </w:rPr>
        <w:t xml:space="preserve">u více oborů </w:t>
      </w:r>
      <w:r w:rsidR="002D7A76">
        <w:rPr>
          <w:color w:val="000000" w:themeColor="text1"/>
        </w:rPr>
        <w:t xml:space="preserve">vzdělání </w:t>
      </w:r>
      <w:r w:rsidR="006C5628">
        <w:rPr>
          <w:color w:val="000000" w:themeColor="text1"/>
        </w:rPr>
        <w:t>na místě, které by opravňovalo</w:t>
      </w:r>
      <w:r w:rsidR="008B364D">
        <w:rPr>
          <w:color w:val="000000" w:themeColor="text1"/>
        </w:rPr>
        <w:t xml:space="preserve"> k přijetí</w:t>
      </w:r>
      <w:r w:rsidR="004C7797">
        <w:rPr>
          <w:color w:val="000000" w:themeColor="text1"/>
        </w:rPr>
        <w:t xml:space="preserve">. </w:t>
      </w:r>
      <w:r w:rsidR="008B364D">
        <w:rPr>
          <w:color w:val="000000" w:themeColor="text1"/>
        </w:rPr>
        <w:t xml:space="preserve">V takovém případě </w:t>
      </w:r>
      <w:r w:rsidR="00BD1429">
        <w:rPr>
          <w:color w:val="000000" w:themeColor="text1"/>
        </w:rPr>
        <w:t>platí, že</w:t>
      </w:r>
      <w:r w:rsidR="00D77117">
        <w:rPr>
          <w:color w:val="000000" w:themeColor="text1"/>
        </w:rPr>
        <w:t xml:space="preserve"> uchazeč </w:t>
      </w:r>
      <w:r w:rsidR="00BD1429">
        <w:rPr>
          <w:color w:val="000000" w:themeColor="text1"/>
        </w:rPr>
        <w:t>bude</w:t>
      </w:r>
      <w:r w:rsidR="00D77117">
        <w:rPr>
          <w:color w:val="000000" w:themeColor="text1"/>
        </w:rPr>
        <w:t xml:space="preserve"> přijat pouze do jediného </w:t>
      </w:r>
      <w:r w:rsidR="000F31F5">
        <w:rPr>
          <w:color w:val="000000" w:themeColor="text1"/>
        </w:rPr>
        <w:t xml:space="preserve">z těchto </w:t>
      </w:r>
      <w:r w:rsidR="00D77117">
        <w:rPr>
          <w:color w:val="000000" w:themeColor="text1"/>
        </w:rPr>
        <w:t>obor</w:t>
      </w:r>
      <w:r w:rsidR="000F31F5">
        <w:rPr>
          <w:color w:val="000000" w:themeColor="text1"/>
        </w:rPr>
        <w:t>ů</w:t>
      </w:r>
      <w:r w:rsidR="00D77117">
        <w:rPr>
          <w:color w:val="000000" w:themeColor="text1"/>
        </w:rPr>
        <w:t xml:space="preserve"> vzdělání, a to do toho, </w:t>
      </w:r>
      <w:r w:rsidR="00A96114">
        <w:rPr>
          <w:color w:val="000000" w:themeColor="text1"/>
        </w:rPr>
        <w:t>který v přihlášce nejvíce upřednostnil</w:t>
      </w:r>
      <w:r w:rsidR="0042295B">
        <w:rPr>
          <w:color w:val="000000" w:themeColor="text1"/>
        </w:rPr>
        <w:t xml:space="preserve"> (který je v přihlášce na nejvyšším pořadí z těch oborů, ve kterých byl úspěšný)</w:t>
      </w:r>
      <w:r w:rsidR="00A96114">
        <w:rPr>
          <w:color w:val="000000" w:themeColor="text1"/>
        </w:rPr>
        <w:t xml:space="preserve">. </w:t>
      </w:r>
      <w:r w:rsidR="00C33041">
        <w:rPr>
          <w:color w:val="000000" w:themeColor="text1"/>
        </w:rPr>
        <w:t xml:space="preserve">Do ostatních méně upřednostněných oborů vzdělání </w:t>
      </w:r>
      <w:r w:rsidR="18953154" w:rsidRPr="553B1FB5">
        <w:rPr>
          <w:color w:val="000000" w:themeColor="text1"/>
        </w:rPr>
        <w:t>ne</w:t>
      </w:r>
      <w:r w:rsidR="00BD1429" w:rsidRPr="553B1FB5">
        <w:rPr>
          <w:color w:val="000000" w:themeColor="text1"/>
        </w:rPr>
        <w:t>bude</w:t>
      </w:r>
      <w:r w:rsidR="00C33041">
        <w:rPr>
          <w:color w:val="000000" w:themeColor="text1"/>
        </w:rPr>
        <w:t xml:space="preserve"> uchazeč přijat</w:t>
      </w:r>
      <w:r w:rsidR="00EB3685">
        <w:rPr>
          <w:color w:val="000000" w:themeColor="text1"/>
        </w:rPr>
        <w:t xml:space="preserve">. </w:t>
      </w:r>
      <w:r w:rsidR="00643F29">
        <w:rPr>
          <w:color w:val="000000" w:themeColor="text1"/>
        </w:rPr>
        <w:t xml:space="preserve">Budoucí čas je užit z důvodu, že právní účinky bude mít teprve zveřejnění seznamu </w:t>
      </w:r>
      <w:r w:rsidR="0042295B">
        <w:rPr>
          <w:color w:val="000000" w:themeColor="text1"/>
        </w:rPr>
        <w:t xml:space="preserve">ředitelem školy </w:t>
      </w:r>
      <w:r w:rsidR="00643F29">
        <w:rPr>
          <w:color w:val="000000" w:themeColor="text1"/>
        </w:rPr>
        <w:t>podle odstavce 5.</w:t>
      </w:r>
      <w:r w:rsidR="00EB3685">
        <w:rPr>
          <w:color w:val="000000" w:themeColor="text1"/>
        </w:rPr>
        <w:t xml:space="preserve"> </w:t>
      </w:r>
      <w:r w:rsidR="0040507A">
        <w:rPr>
          <w:color w:val="000000" w:themeColor="text1"/>
        </w:rPr>
        <w:t xml:space="preserve">Uchazeč nemůže </w:t>
      </w:r>
      <w:r w:rsidR="008E59C6">
        <w:rPr>
          <w:color w:val="000000" w:themeColor="text1"/>
        </w:rPr>
        <w:t xml:space="preserve">v této fázi měnit </w:t>
      </w:r>
      <w:r w:rsidR="00D8467D">
        <w:rPr>
          <w:color w:val="000000" w:themeColor="text1"/>
        </w:rPr>
        <w:t>pořadí oborů</w:t>
      </w:r>
      <w:r w:rsidR="000409EE">
        <w:rPr>
          <w:color w:val="000000" w:themeColor="text1"/>
        </w:rPr>
        <w:t>. Jediný způsob, jak zvrátit přijetí v prvním kole celkově, je vzdání se práva na přijetí</w:t>
      </w:r>
      <w:r w:rsidR="00CD2FBF">
        <w:rPr>
          <w:color w:val="000000" w:themeColor="text1"/>
        </w:rPr>
        <w:t xml:space="preserve"> do daného oboru </w:t>
      </w:r>
      <w:r w:rsidR="00E841A5">
        <w:rPr>
          <w:color w:val="000000" w:themeColor="text1"/>
        </w:rPr>
        <w:t xml:space="preserve">středního </w:t>
      </w:r>
      <w:r w:rsidR="00CD2FBF">
        <w:rPr>
          <w:color w:val="000000" w:themeColor="text1"/>
        </w:rPr>
        <w:t>vzdělání</w:t>
      </w:r>
      <w:r w:rsidR="000409EE">
        <w:rPr>
          <w:color w:val="000000" w:themeColor="text1"/>
        </w:rPr>
        <w:t xml:space="preserve"> (§ 60k)</w:t>
      </w:r>
      <w:r w:rsidR="00693A28">
        <w:rPr>
          <w:color w:val="000000" w:themeColor="text1"/>
        </w:rPr>
        <w:t>; nebude tak přijat v prvním kole do žádného oboru středního vzdělání a může se účastnit kola druhého.</w:t>
      </w:r>
    </w:p>
    <w:p w14:paraId="76F70479" w14:textId="05BBF61A" w:rsidR="009456F7" w:rsidRDefault="00C52689" w:rsidP="00B966B7">
      <w:pPr>
        <w:spacing w:after="120"/>
        <w:jc w:val="both"/>
        <w:rPr>
          <w:color w:val="000000" w:themeColor="text1"/>
        </w:rPr>
      </w:pPr>
      <w:r>
        <w:rPr>
          <w:color w:val="000000" w:themeColor="text1"/>
        </w:rPr>
        <w:t xml:space="preserve">Příklad: Uchazeč se hlásí </w:t>
      </w:r>
      <w:r w:rsidR="002D7A76">
        <w:rPr>
          <w:color w:val="000000" w:themeColor="text1"/>
        </w:rPr>
        <w:t>do</w:t>
      </w:r>
      <w:r>
        <w:rPr>
          <w:color w:val="000000" w:themeColor="text1"/>
        </w:rPr>
        <w:t xml:space="preserve"> </w:t>
      </w:r>
      <w:r w:rsidR="00F65CEB">
        <w:rPr>
          <w:color w:val="000000" w:themeColor="text1"/>
        </w:rPr>
        <w:t>tř</w:t>
      </w:r>
      <w:r w:rsidR="002D7A76">
        <w:rPr>
          <w:color w:val="000000" w:themeColor="text1"/>
        </w:rPr>
        <w:t>í</w:t>
      </w:r>
      <w:r w:rsidR="00F65CEB">
        <w:rPr>
          <w:color w:val="000000" w:themeColor="text1"/>
        </w:rPr>
        <w:t xml:space="preserve"> střední</w:t>
      </w:r>
      <w:r w:rsidR="002D7A76">
        <w:rPr>
          <w:color w:val="000000" w:themeColor="text1"/>
        </w:rPr>
        <w:t>ch</w:t>
      </w:r>
      <w:r w:rsidR="00F65CEB">
        <w:rPr>
          <w:color w:val="000000" w:themeColor="text1"/>
        </w:rPr>
        <w:t xml:space="preserve"> škol a v přihlášce uvedl prioritu: 1. Gymnázium A, 2. Obchodní akademie B, 3. Střední odborná škola C. Uchazeč </w:t>
      </w:r>
      <w:r w:rsidR="00F3010E">
        <w:rPr>
          <w:color w:val="000000" w:themeColor="text1"/>
        </w:rPr>
        <w:t>je úspěšný u všech</w:t>
      </w:r>
      <w:r w:rsidR="00F65CEB">
        <w:rPr>
          <w:color w:val="000000" w:themeColor="text1"/>
        </w:rPr>
        <w:t xml:space="preserve"> přijímací</w:t>
      </w:r>
      <w:r w:rsidR="00F3010E">
        <w:rPr>
          <w:color w:val="000000" w:themeColor="text1"/>
        </w:rPr>
        <w:t>ch</w:t>
      </w:r>
      <w:r w:rsidR="00F65CEB">
        <w:rPr>
          <w:color w:val="000000" w:themeColor="text1"/>
        </w:rPr>
        <w:t xml:space="preserve"> zkouš</w:t>
      </w:r>
      <w:r w:rsidR="00F3010E">
        <w:rPr>
          <w:color w:val="000000" w:themeColor="text1"/>
        </w:rPr>
        <w:t>e</w:t>
      </w:r>
      <w:r w:rsidR="00F65CEB">
        <w:rPr>
          <w:color w:val="000000" w:themeColor="text1"/>
        </w:rPr>
        <w:t xml:space="preserve">k a umístí se na místě, které by ho opravňovalo k přijetí do všech tří škol. </w:t>
      </w:r>
      <w:r w:rsidR="00CF32E0">
        <w:rPr>
          <w:color w:val="000000" w:themeColor="text1"/>
        </w:rPr>
        <w:t xml:space="preserve">Uchazeč je </w:t>
      </w:r>
      <w:r w:rsidR="00F3010E">
        <w:rPr>
          <w:color w:val="000000" w:themeColor="text1"/>
        </w:rPr>
        <w:t xml:space="preserve">tedy </w:t>
      </w:r>
      <w:r w:rsidR="00CF32E0">
        <w:rPr>
          <w:color w:val="000000" w:themeColor="text1"/>
        </w:rPr>
        <w:t xml:space="preserve">přijat do Gymnázia A </w:t>
      </w:r>
      <w:proofErr w:type="spellStart"/>
      <w:r w:rsidR="00CF32E0">
        <w:rPr>
          <w:color w:val="000000" w:themeColor="text1"/>
        </w:rPr>
        <w:t>a</w:t>
      </w:r>
      <w:proofErr w:type="spellEnd"/>
      <w:r w:rsidR="00CF32E0">
        <w:rPr>
          <w:color w:val="000000" w:themeColor="text1"/>
        </w:rPr>
        <w:t xml:space="preserve"> </w:t>
      </w:r>
      <w:r w:rsidR="007E3162">
        <w:rPr>
          <w:color w:val="000000" w:themeColor="text1"/>
        </w:rPr>
        <w:t>do ostatních škol je nepřijat.</w:t>
      </w:r>
    </w:p>
    <w:p w14:paraId="0AFD1ED5" w14:textId="517DB0D9" w:rsidR="00706200" w:rsidRDefault="00706200" w:rsidP="00B966B7">
      <w:pPr>
        <w:spacing w:after="120"/>
        <w:jc w:val="both"/>
        <w:rPr>
          <w:color w:val="000000" w:themeColor="text1"/>
        </w:rPr>
      </w:pPr>
      <w:r>
        <w:rPr>
          <w:color w:val="000000" w:themeColor="text1"/>
        </w:rPr>
        <w:t xml:space="preserve">Odstavec 4 stanoví, že </w:t>
      </w:r>
      <w:r w:rsidR="005B18CF">
        <w:rPr>
          <w:color w:val="000000" w:themeColor="text1"/>
        </w:rPr>
        <w:t xml:space="preserve">o </w:t>
      </w:r>
      <w:r w:rsidR="00AC54DF">
        <w:rPr>
          <w:color w:val="000000" w:themeColor="text1"/>
        </w:rPr>
        <w:t>výsledku</w:t>
      </w:r>
      <w:r w:rsidR="00D573A3">
        <w:rPr>
          <w:color w:val="000000" w:themeColor="text1"/>
        </w:rPr>
        <w:t xml:space="preserve"> „vyhodnocení“ priorit, které provede informační systém, dostanou ředitelé škol </w:t>
      </w:r>
      <w:r w:rsidR="00DE0D4C">
        <w:rPr>
          <w:color w:val="000000" w:themeColor="text1"/>
        </w:rPr>
        <w:t>informaci.</w:t>
      </w:r>
    </w:p>
    <w:p w14:paraId="0CEB430E" w14:textId="52E8A6C4" w:rsidR="00B966B7" w:rsidRDefault="00786B08" w:rsidP="00B966B7">
      <w:pPr>
        <w:spacing w:after="120"/>
        <w:jc w:val="both"/>
        <w:rPr>
          <w:color w:val="000000" w:themeColor="text1"/>
        </w:rPr>
      </w:pPr>
      <w:r>
        <w:rPr>
          <w:color w:val="000000" w:themeColor="text1"/>
        </w:rPr>
        <w:t xml:space="preserve">Odstavec 5 </w:t>
      </w:r>
      <w:r w:rsidR="0065218E">
        <w:rPr>
          <w:color w:val="000000" w:themeColor="text1"/>
        </w:rPr>
        <w:t>stanovuje</w:t>
      </w:r>
      <w:r w:rsidR="00B966B7">
        <w:rPr>
          <w:color w:val="000000" w:themeColor="text1"/>
        </w:rPr>
        <w:t>, že v</w:t>
      </w:r>
      <w:r>
        <w:rPr>
          <w:color w:val="000000" w:themeColor="text1"/>
        </w:rPr>
        <w:t>e</w:t>
      </w:r>
      <w:r w:rsidR="00B966B7">
        <w:rPr>
          <w:color w:val="000000" w:themeColor="text1"/>
        </w:rPr>
        <w:t xml:space="preserve"> vyhlášce </w:t>
      </w:r>
      <w:r w:rsidR="0065218E">
        <w:rPr>
          <w:color w:val="000000" w:themeColor="text1"/>
        </w:rPr>
        <w:t>bude</w:t>
      </w:r>
      <w:r w:rsidR="00B966B7">
        <w:rPr>
          <w:color w:val="000000" w:themeColor="text1"/>
        </w:rPr>
        <w:t xml:space="preserve"> </w:t>
      </w:r>
      <w:r w:rsidR="0065218E">
        <w:rPr>
          <w:color w:val="000000" w:themeColor="text1"/>
        </w:rPr>
        <w:t>stanoven</w:t>
      </w:r>
      <w:r w:rsidR="00B966B7">
        <w:rPr>
          <w:color w:val="000000" w:themeColor="text1"/>
        </w:rPr>
        <w:t xml:space="preserve"> </w:t>
      </w:r>
      <w:r w:rsidR="0065218E">
        <w:rPr>
          <w:color w:val="000000" w:themeColor="text1"/>
        </w:rPr>
        <w:t>jednotný</w:t>
      </w:r>
      <w:r w:rsidR="00B966B7">
        <w:rPr>
          <w:color w:val="000000" w:themeColor="text1"/>
        </w:rPr>
        <w:t xml:space="preserve"> termín </w:t>
      </w:r>
      <w:r w:rsidR="0065218E">
        <w:rPr>
          <w:color w:val="000000" w:themeColor="text1"/>
        </w:rPr>
        <w:t>zveřejnění</w:t>
      </w:r>
      <w:r w:rsidR="00B966B7">
        <w:rPr>
          <w:color w:val="000000" w:themeColor="text1"/>
        </w:rPr>
        <w:t xml:space="preserve"> výsledků přijímacího řízení</w:t>
      </w:r>
      <w:r w:rsidR="0065218E">
        <w:rPr>
          <w:color w:val="000000" w:themeColor="text1"/>
        </w:rPr>
        <w:t xml:space="preserve"> </w:t>
      </w:r>
      <w:r w:rsidR="00232155">
        <w:rPr>
          <w:color w:val="000000" w:themeColor="text1"/>
        </w:rPr>
        <w:t xml:space="preserve">všemi středními </w:t>
      </w:r>
      <w:r w:rsidR="0065218E">
        <w:rPr>
          <w:color w:val="000000" w:themeColor="text1"/>
        </w:rPr>
        <w:t>školami</w:t>
      </w:r>
      <w:r w:rsidR="00B966B7">
        <w:rPr>
          <w:color w:val="000000" w:themeColor="text1"/>
        </w:rPr>
        <w:t xml:space="preserve">. Rozhodnutí o přijetí či nepřijetí bude uchazečům oznámeno </w:t>
      </w:r>
      <w:r w:rsidR="0065218E">
        <w:rPr>
          <w:color w:val="000000" w:themeColor="text1"/>
        </w:rPr>
        <w:t>zveřejněním</w:t>
      </w:r>
      <w:r w:rsidR="00B966B7">
        <w:rPr>
          <w:color w:val="000000" w:themeColor="text1"/>
        </w:rPr>
        <w:t xml:space="preserve"> seznamu </w:t>
      </w:r>
      <w:r w:rsidR="0065218E">
        <w:rPr>
          <w:color w:val="000000" w:themeColor="text1"/>
        </w:rPr>
        <w:t>uchazečů</w:t>
      </w:r>
      <w:r w:rsidR="00B966B7">
        <w:rPr>
          <w:color w:val="000000" w:themeColor="text1"/>
        </w:rPr>
        <w:t xml:space="preserve"> pod </w:t>
      </w:r>
      <w:r w:rsidR="0065218E">
        <w:rPr>
          <w:color w:val="000000" w:themeColor="text1"/>
        </w:rPr>
        <w:t>přiděleným</w:t>
      </w:r>
      <w:r w:rsidR="00B966B7">
        <w:rPr>
          <w:color w:val="000000" w:themeColor="text1"/>
        </w:rPr>
        <w:t xml:space="preserve"> registračním číslem s výsledkem řízení u každého uchazeče. Seznam bude</w:t>
      </w:r>
      <w:r w:rsidR="0065218E">
        <w:rPr>
          <w:color w:val="000000" w:themeColor="text1"/>
        </w:rPr>
        <w:t xml:space="preserve"> obsahovat taktéž</w:t>
      </w:r>
      <w:r w:rsidR="00B966B7">
        <w:rPr>
          <w:color w:val="000000" w:themeColor="text1"/>
        </w:rPr>
        <w:t xml:space="preserve"> </w:t>
      </w:r>
      <w:r w:rsidR="005F38FC">
        <w:rPr>
          <w:color w:val="000000" w:themeColor="text1"/>
        </w:rPr>
        <w:t xml:space="preserve">jednotlivá </w:t>
      </w:r>
      <w:r w:rsidR="0065218E">
        <w:rPr>
          <w:color w:val="000000" w:themeColor="text1"/>
        </w:rPr>
        <w:t>hodnocení</w:t>
      </w:r>
      <w:r w:rsidR="00B966B7">
        <w:rPr>
          <w:color w:val="000000" w:themeColor="text1"/>
        </w:rPr>
        <w:t xml:space="preserve"> přijímací </w:t>
      </w:r>
      <w:r w:rsidR="00D90CF3">
        <w:rPr>
          <w:color w:val="000000" w:themeColor="text1"/>
        </w:rPr>
        <w:t>zkoušky</w:t>
      </w:r>
      <w:r w:rsidR="005F38FC">
        <w:rPr>
          <w:color w:val="000000" w:themeColor="text1"/>
        </w:rPr>
        <w:t>.</w:t>
      </w:r>
      <w:r w:rsidR="00DF12CF">
        <w:rPr>
          <w:color w:val="000000" w:themeColor="text1"/>
        </w:rPr>
        <w:t xml:space="preserve"> </w:t>
      </w:r>
      <w:r w:rsidR="0068605C">
        <w:rPr>
          <w:color w:val="000000" w:themeColor="text1"/>
        </w:rPr>
        <w:t>Nově se stanoví</w:t>
      </w:r>
      <w:r w:rsidR="009B49DC">
        <w:rPr>
          <w:color w:val="000000" w:themeColor="text1"/>
        </w:rPr>
        <w:t xml:space="preserve">, že se zveřejňují pod registračním číslem </w:t>
      </w:r>
      <w:r w:rsidR="0068605C">
        <w:rPr>
          <w:color w:val="000000" w:themeColor="text1"/>
        </w:rPr>
        <w:t>i nepřijat</w:t>
      </w:r>
      <w:r w:rsidR="009B49DC">
        <w:rPr>
          <w:color w:val="000000" w:themeColor="text1"/>
        </w:rPr>
        <w:t>í</w:t>
      </w:r>
      <w:r w:rsidR="0068605C">
        <w:rPr>
          <w:color w:val="000000" w:themeColor="text1"/>
        </w:rPr>
        <w:t xml:space="preserve"> uchazeč</w:t>
      </w:r>
      <w:r w:rsidR="009B49DC">
        <w:rPr>
          <w:color w:val="000000" w:themeColor="text1"/>
        </w:rPr>
        <w:t>i</w:t>
      </w:r>
      <w:r w:rsidR="0068605C">
        <w:rPr>
          <w:color w:val="000000" w:themeColor="text1"/>
        </w:rPr>
        <w:t>.</w:t>
      </w:r>
      <w:r w:rsidR="0085728A">
        <w:rPr>
          <w:color w:val="000000" w:themeColor="text1"/>
        </w:rPr>
        <w:t xml:space="preserve"> </w:t>
      </w:r>
    </w:p>
    <w:p w14:paraId="6A74118B" w14:textId="33C06704" w:rsidR="00037F0F" w:rsidRDefault="00E7381D" w:rsidP="00E512D0">
      <w:pPr>
        <w:spacing w:after="120"/>
        <w:jc w:val="both"/>
        <w:rPr>
          <w:color w:val="000000" w:themeColor="text1"/>
        </w:rPr>
      </w:pPr>
      <w:r>
        <w:rPr>
          <w:color w:val="000000" w:themeColor="text1"/>
        </w:rPr>
        <w:t>Odstave</w:t>
      </w:r>
      <w:r w:rsidR="0015546D">
        <w:rPr>
          <w:color w:val="000000" w:themeColor="text1"/>
        </w:rPr>
        <w:t>c 6 stanoví</w:t>
      </w:r>
      <w:r w:rsidR="0085728A">
        <w:rPr>
          <w:color w:val="000000" w:themeColor="text1"/>
        </w:rPr>
        <w:t xml:space="preserve"> odchylku od správního řádu</w:t>
      </w:r>
      <w:r w:rsidR="0015546D">
        <w:rPr>
          <w:color w:val="000000" w:themeColor="text1"/>
        </w:rPr>
        <w:t xml:space="preserve">, že </w:t>
      </w:r>
      <w:r w:rsidR="0065218E">
        <w:rPr>
          <w:color w:val="000000" w:themeColor="text1"/>
        </w:rPr>
        <w:t>se nebude vyhotovovat rozhodnutí o přijetí či nepřijetí v písemné formě podle správního řádu. Rozhodnutí se nebude ani vyhlašovat a</w:t>
      </w:r>
      <w:r w:rsidR="002D7A76">
        <w:rPr>
          <w:color w:val="000000" w:themeColor="text1"/>
        </w:rPr>
        <w:t> </w:t>
      </w:r>
      <w:r w:rsidR="0065218E">
        <w:rPr>
          <w:color w:val="000000" w:themeColor="text1"/>
        </w:rPr>
        <w:t>zaznamenávat do spisu</w:t>
      </w:r>
      <w:r w:rsidR="00861CDA">
        <w:rPr>
          <w:color w:val="000000" w:themeColor="text1"/>
        </w:rPr>
        <w:t xml:space="preserve"> (odchylka od </w:t>
      </w:r>
      <w:r w:rsidR="00274F9C">
        <w:rPr>
          <w:color w:val="000000" w:themeColor="text1"/>
        </w:rPr>
        <w:t>§ 67 odst. 2 části věty za středníkem správního řádu)</w:t>
      </w:r>
      <w:r w:rsidR="0065218E">
        <w:rPr>
          <w:color w:val="000000" w:themeColor="text1"/>
        </w:rPr>
        <w:t>.</w:t>
      </w:r>
      <w:r w:rsidR="00040531">
        <w:rPr>
          <w:color w:val="000000" w:themeColor="text1"/>
        </w:rPr>
        <w:t xml:space="preserve"> Spis však musí obsahovat seznam podle odstavce 5</w:t>
      </w:r>
      <w:r w:rsidR="00C64A6D">
        <w:rPr>
          <w:color w:val="000000" w:themeColor="text1"/>
        </w:rPr>
        <w:t>, aby každý jednotlivý spis obsahoval informaci o výsledku správního řízení o přijetí.</w:t>
      </w:r>
    </w:p>
    <w:p w14:paraId="2F754C25" w14:textId="77777777" w:rsidR="00156CD8" w:rsidRPr="00037F0F" w:rsidRDefault="00156CD8" w:rsidP="00E512D0">
      <w:pPr>
        <w:spacing w:after="120"/>
        <w:jc w:val="both"/>
        <w:rPr>
          <w:b/>
          <w:bCs/>
        </w:rPr>
      </w:pPr>
    </w:p>
    <w:p w14:paraId="19C82C4B" w14:textId="380A979E" w:rsidR="00A17EB9" w:rsidRDefault="00A17EB9" w:rsidP="005450B7">
      <w:pPr>
        <w:spacing w:after="120"/>
        <w:jc w:val="both"/>
        <w:rPr>
          <w:b/>
          <w:bCs/>
          <w:color w:val="000000" w:themeColor="text1"/>
        </w:rPr>
      </w:pPr>
      <w:r>
        <w:rPr>
          <w:b/>
          <w:bCs/>
          <w:color w:val="000000" w:themeColor="text1"/>
        </w:rPr>
        <w:t>K § 60k</w:t>
      </w:r>
    </w:p>
    <w:p w14:paraId="48D89794" w14:textId="311CD98B" w:rsidR="00037F0F" w:rsidRDefault="00D90CF3" w:rsidP="005450B7">
      <w:pPr>
        <w:spacing w:after="120"/>
        <w:jc w:val="both"/>
        <w:rPr>
          <w:color w:val="000000" w:themeColor="text1"/>
        </w:rPr>
      </w:pPr>
      <w:r w:rsidRPr="005450B7">
        <w:rPr>
          <w:color w:val="000000" w:themeColor="text1"/>
        </w:rPr>
        <w:t>Zcela nově se upravuje možnost vzdát se práva na přijetí</w:t>
      </w:r>
      <w:r w:rsidR="00E841A5">
        <w:rPr>
          <w:color w:val="000000" w:themeColor="text1"/>
        </w:rPr>
        <w:t xml:space="preserve"> do daného oboru středního vzdělání</w:t>
      </w:r>
      <w:r w:rsidRPr="005450B7">
        <w:rPr>
          <w:color w:val="000000" w:themeColor="text1"/>
        </w:rPr>
        <w:t xml:space="preserve">. To souvisí s celkovou změnou </w:t>
      </w:r>
      <w:r w:rsidR="005450B7" w:rsidRPr="005450B7">
        <w:rPr>
          <w:color w:val="000000" w:themeColor="text1"/>
        </w:rPr>
        <w:t>přijímacího</w:t>
      </w:r>
      <w:r w:rsidRPr="005450B7">
        <w:rPr>
          <w:color w:val="000000" w:themeColor="text1"/>
        </w:rPr>
        <w:t xml:space="preserve"> řízení. Namísto zdlouhavého způsobu odevzdání zápisového lístku, který protahoval přijímací řízení dříve, nově bude zřejmé podle § 60j, do </w:t>
      </w:r>
      <w:r w:rsidRPr="005450B7">
        <w:rPr>
          <w:color w:val="000000" w:themeColor="text1"/>
        </w:rPr>
        <w:lastRenderedPageBreak/>
        <w:t xml:space="preserve">které školy a oboru </w:t>
      </w:r>
      <w:r w:rsidR="005450B7" w:rsidRPr="005450B7">
        <w:rPr>
          <w:color w:val="000000" w:themeColor="text1"/>
        </w:rPr>
        <w:t>vzdělání byl</w:t>
      </w:r>
      <w:r w:rsidRPr="005450B7">
        <w:rPr>
          <w:color w:val="000000" w:themeColor="text1"/>
        </w:rPr>
        <w:t xml:space="preserve"> uchazeč přijat. </w:t>
      </w:r>
      <w:r w:rsidR="00B3518B">
        <w:rPr>
          <w:color w:val="000000" w:themeColor="text1"/>
        </w:rPr>
        <w:t>Umožňuje se však</w:t>
      </w:r>
      <w:r w:rsidR="00505EAC">
        <w:rPr>
          <w:color w:val="000000" w:themeColor="text1"/>
        </w:rPr>
        <w:t xml:space="preserve"> uchazečům se rozhodnout, že nebudou obor</w:t>
      </w:r>
      <w:r w:rsidRPr="005450B7">
        <w:rPr>
          <w:color w:val="000000" w:themeColor="text1"/>
        </w:rPr>
        <w:t>, do kterého byl</w:t>
      </w:r>
      <w:r w:rsidR="00505EAC">
        <w:rPr>
          <w:color w:val="000000" w:themeColor="text1"/>
        </w:rPr>
        <w:t>i</w:t>
      </w:r>
      <w:r w:rsidRPr="005450B7">
        <w:rPr>
          <w:color w:val="000000" w:themeColor="text1"/>
        </w:rPr>
        <w:t xml:space="preserve"> přijat</w:t>
      </w:r>
      <w:r w:rsidR="00505EAC">
        <w:rPr>
          <w:color w:val="000000" w:themeColor="text1"/>
        </w:rPr>
        <w:t>i</w:t>
      </w:r>
      <w:r w:rsidRPr="005450B7">
        <w:rPr>
          <w:color w:val="000000" w:themeColor="text1"/>
        </w:rPr>
        <w:t>, studovat</w:t>
      </w:r>
      <w:r w:rsidR="00505EAC">
        <w:rPr>
          <w:color w:val="000000" w:themeColor="text1"/>
        </w:rPr>
        <w:t xml:space="preserve"> a otevřou si možnost hlásit </w:t>
      </w:r>
      <w:r w:rsidR="002C0E97">
        <w:rPr>
          <w:color w:val="000000" w:themeColor="text1"/>
        </w:rPr>
        <w:t xml:space="preserve">se </w:t>
      </w:r>
      <w:r w:rsidR="00505EAC">
        <w:rPr>
          <w:color w:val="000000" w:themeColor="text1"/>
        </w:rPr>
        <w:t xml:space="preserve">v daném roce v rámci dalších kol ještě </w:t>
      </w:r>
      <w:r w:rsidR="002C0E97">
        <w:rPr>
          <w:color w:val="000000" w:themeColor="text1"/>
        </w:rPr>
        <w:t>do</w:t>
      </w:r>
      <w:r w:rsidR="00505EAC">
        <w:rPr>
          <w:color w:val="000000" w:themeColor="text1"/>
        </w:rPr>
        <w:t xml:space="preserve"> jin</w:t>
      </w:r>
      <w:r w:rsidR="002C0E97">
        <w:rPr>
          <w:color w:val="000000" w:themeColor="text1"/>
        </w:rPr>
        <w:t>é</w:t>
      </w:r>
      <w:r w:rsidR="00505EAC">
        <w:rPr>
          <w:color w:val="000000" w:themeColor="text1"/>
        </w:rPr>
        <w:t xml:space="preserve"> obor</w:t>
      </w:r>
      <w:r w:rsidR="002C0E97">
        <w:rPr>
          <w:color w:val="000000" w:themeColor="text1"/>
        </w:rPr>
        <w:t>u</w:t>
      </w:r>
      <w:r w:rsidR="00505EAC">
        <w:rPr>
          <w:color w:val="000000" w:themeColor="text1"/>
        </w:rPr>
        <w:t xml:space="preserve"> středního vzdělání</w:t>
      </w:r>
      <w:r w:rsidR="002528B6">
        <w:rPr>
          <w:color w:val="000000" w:themeColor="text1"/>
        </w:rPr>
        <w:t>,</w:t>
      </w:r>
      <w:r w:rsidR="00505EAC">
        <w:rPr>
          <w:color w:val="000000" w:themeColor="text1"/>
        </w:rPr>
        <w:t xml:space="preserve"> respektive </w:t>
      </w:r>
      <w:r w:rsidR="002C0E97">
        <w:rPr>
          <w:color w:val="000000" w:themeColor="text1"/>
        </w:rPr>
        <w:t>do</w:t>
      </w:r>
      <w:r w:rsidR="00505EAC">
        <w:rPr>
          <w:color w:val="000000" w:themeColor="text1"/>
        </w:rPr>
        <w:t xml:space="preserve"> jin</w:t>
      </w:r>
      <w:r w:rsidR="002C0E97">
        <w:rPr>
          <w:color w:val="000000" w:themeColor="text1"/>
        </w:rPr>
        <w:t>é</w:t>
      </w:r>
      <w:r w:rsidR="00505EAC">
        <w:rPr>
          <w:color w:val="000000" w:themeColor="text1"/>
        </w:rPr>
        <w:t xml:space="preserve"> střední škol</w:t>
      </w:r>
      <w:r w:rsidR="002C0E97">
        <w:rPr>
          <w:color w:val="000000" w:themeColor="text1"/>
        </w:rPr>
        <w:t>y</w:t>
      </w:r>
      <w:r w:rsidRPr="005450B7">
        <w:rPr>
          <w:color w:val="000000" w:themeColor="text1"/>
        </w:rPr>
        <w:t xml:space="preserve">.  Vzdáním se práva na přijetí </w:t>
      </w:r>
      <w:r w:rsidR="00E841A5">
        <w:rPr>
          <w:color w:val="000000" w:themeColor="text1"/>
        </w:rPr>
        <w:t>do daného oboru středního vzdělání</w:t>
      </w:r>
      <w:r w:rsidR="00E841A5" w:rsidRPr="005450B7">
        <w:rPr>
          <w:color w:val="000000" w:themeColor="text1"/>
        </w:rPr>
        <w:t xml:space="preserve"> </w:t>
      </w:r>
      <w:r w:rsidRPr="005450B7">
        <w:rPr>
          <w:color w:val="000000" w:themeColor="text1"/>
        </w:rPr>
        <w:t>se uchazeč neposouvá v </w:t>
      </w:r>
      <w:r w:rsidR="005450B7" w:rsidRPr="005450B7">
        <w:rPr>
          <w:color w:val="000000" w:themeColor="text1"/>
        </w:rPr>
        <w:t>právu</w:t>
      </w:r>
      <w:r w:rsidRPr="005450B7">
        <w:rPr>
          <w:color w:val="000000" w:themeColor="text1"/>
        </w:rPr>
        <w:t xml:space="preserve"> na přijetí </w:t>
      </w:r>
      <w:r w:rsidR="002C0E97">
        <w:rPr>
          <w:color w:val="000000" w:themeColor="text1"/>
        </w:rPr>
        <w:t>do</w:t>
      </w:r>
      <w:r w:rsidRPr="005450B7">
        <w:rPr>
          <w:color w:val="000000" w:themeColor="text1"/>
        </w:rPr>
        <w:t xml:space="preserve"> škol</w:t>
      </w:r>
      <w:r w:rsidR="002C0E97">
        <w:rPr>
          <w:color w:val="000000" w:themeColor="text1"/>
        </w:rPr>
        <w:t>y</w:t>
      </w:r>
      <w:r w:rsidRPr="005450B7">
        <w:rPr>
          <w:color w:val="000000" w:themeColor="text1"/>
        </w:rPr>
        <w:t xml:space="preserve"> a </w:t>
      </w:r>
      <w:r w:rsidR="005450B7" w:rsidRPr="005450B7">
        <w:rPr>
          <w:color w:val="000000" w:themeColor="text1"/>
        </w:rPr>
        <w:t>obor</w:t>
      </w:r>
      <w:r w:rsidR="002C0E97">
        <w:rPr>
          <w:color w:val="000000" w:themeColor="text1"/>
        </w:rPr>
        <w:t>u</w:t>
      </w:r>
      <w:r w:rsidRPr="005450B7">
        <w:rPr>
          <w:color w:val="000000" w:themeColor="text1"/>
        </w:rPr>
        <w:t xml:space="preserve"> vzdělání uveden</w:t>
      </w:r>
      <w:r w:rsidR="002C0E97">
        <w:rPr>
          <w:color w:val="000000" w:themeColor="text1"/>
        </w:rPr>
        <w:t>é</w:t>
      </w:r>
      <w:r w:rsidRPr="005450B7">
        <w:rPr>
          <w:color w:val="000000" w:themeColor="text1"/>
        </w:rPr>
        <w:t xml:space="preserve"> v přihlášce v nižším pořadí</w:t>
      </w:r>
      <w:r w:rsidR="00505EAC">
        <w:rPr>
          <w:color w:val="000000" w:themeColor="text1"/>
        </w:rPr>
        <w:t xml:space="preserve"> v daném kole</w:t>
      </w:r>
      <w:r w:rsidR="005450B7" w:rsidRPr="005450B7">
        <w:rPr>
          <w:color w:val="000000" w:themeColor="text1"/>
        </w:rPr>
        <w:t>.</w:t>
      </w:r>
      <w:r w:rsidR="005D2BA6">
        <w:rPr>
          <w:color w:val="000000" w:themeColor="text1"/>
        </w:rPr>
        <w:t xml:space="preserve"> Uchazeč, který se vzdal práva na přijetí, v daném kole přijímacího řízení není vůbec přijat.</w:t>
      </w:r>
      <w:r w:rsidR="005450B7" w:rsidRPr="005450B7">
        <w:rPr>
          <w:color w:val="000000" w:themeColor="text1"/>
        </w:rPr>
        <w:t xml:space="preserve"> Může se však účastnit dalších kol přijímacího řízení. </w:t>
      </w:r>
      <w:r w:rsidR="003F5F91">
        <w:rPr>
          <w:color w:val="000000" w:themeColor="text1"/>
        </w:rPr>
        <w:t>Dané místo, které měl ve škole, se tedy uvolňuje</w:t>
      </w:r>
      <w:r w:rsidR="00505EAC">
        <w:rPr>
          <w:color w:val="000000" w:themeColor="text1"/>
        </w:rPr>
        <w:t xml:space="preserve"> bez možnost</w:t>
      </w:r>
      <w:r w:rsidR="002C0E97">
        <w:rPr>
          <w:color w:val="000000" w:themeColor="text1"/>
        </w:rPr>
        <w:t>i</w:t>
      </w:r>
      <w:r w:rsidR="00505EAC">
        <w:rPr>
          <w:color w:val="000000" w:themeColor="text1"/>
        </w:rPr>
        <w:t xml:space="preserve"> na něj přijmout uchazeče níže v celkovém pořadí,</w:t>
      </w:r>
      <w:r w:rsidR="003F5F91">
        <w:rPr>
          <w:color w:val="000000" w:themeColor="text1"/>
        </w:rPr>
        <w:t xml:space="preserve"> a</w:t>
      </w:r>
      <w:r w:rsidR="00505EAC">
        <w:rPr>
          <w:color w:val="000000" w:themeColor="text1"/>
        </w:rPr>
        <w:t>le</w:t>
      </w:r>
      <w:r w:rsidR="003F5F91">
        <w:rPr>
          <w:color w:val="000000" w:themeColor="text1"/>
        </w:rPr>
        <w:t xml:space="preserve"> škola jej může obsadit v případných dalších kolech přijímacího řízení.</w:t>
      </w:r>
    </w:p>
    <w:p w14:paraId="3C07582F" w14:textId="77777777" w:rsidR="00156CD8" w:rsidRPr="005450B7" w:rsidRDefault="00156CD8" w:rsidP="005450B7">
      <w:pPr>
        <w:spacing w:after="120"/>
        <w:jc w:val="both"/>
        <w:rPr>
          <w:color w:val="000000" w:themeColor="text1"/>
        </w:rPr>
      </w:pPr>
    </w:p>
    <w:p w14:paraId="658BCF50" w14:textId="77777777" w:rsidR="00E51C7D" w:rsidRDefault="00E51C7D" w:rsidP="522F33AB">
      <w:pPr>
        <w:spacing w:after="120" w:line="259" w:lineRule="auto"/>
        <w:jc w:val="both"/>
        <w:rPr>
          <w:b/>
          <w:bCs/>
          <w:color w:val="000000" w:themeColor="text1"/>
        </w:rPr>
      </w:pPr>
      <w:bookmarkStart w:id="1" w:name="_Hlk113262068"/>
      <w:r>
        <w:rPr>
          <w:b/>
          <w:bCs/>
          <w:color w:val="000000" w:themeColor="text1"/>
        </w:rPr>
        <w:t>K § 60l</w:t>
      </w:r>
    </w:p>
    <w:p w14:paraId="0BBD9887" w14:textId="520EF96F" w:rsidR="00922F12" w:rsidRPr="00922F12" w:rsidRDefault="00E512D0" w:rsidP="522F33AB">
      <w:pPr>
        <w:spacing w:after="120" w:line="259" w:lineRule="auto"/>
        <w:jc w:val="both"/>
      </w:pPr>
      <w:r>
        <w:rPr>
          <w:color w:val="000000" w:themeColor="text1"/>
        </w:rPr>
        <w:t>Zůstává zachována lhůta pro podání odvolání v délce 3 pracovních dnů.</w:t>
      </w:r>
      <w:r w:rsidR="00153F89">
        <w:rPr>
          <w:color w:val="000000" w:themeColor="text1"/>
        </w:rPr>
        <w:t xml:space="preserve"> Nově i v případě rozhodnutí o nepřijetí </w:t>
      </w:r>
      <w:r w:rsidR="005A0F47">
        <w:rPr>
          <w:color w:val="000000" w:themeColor="text1"/>
        </w:rPr>
        <w:t xml:space="preserve">se začátek lhůty váže na zveřejnění seznamu (protože rozhodnutí </w:t>
      </w:r>
      <w:r w:rsidR="00505EAC">
        <w:rPr>
          <w:color w:val="000000" w:themeColor="text1"/>
        </w:rPr>
        <w:t xml:space="preserve">o přijetí i nepřijetí </w:t>
      </w:r>
      <w:r w:rsidR="005A0F47">
        <w:rPr>
          <w:color w:val="000000" w:themeColor="text1"/>
        </w:rPr>
        <w:t>se nezasílá, viz § 60j).</w:t>
      </w:r>
    </w:p>
    <w:p w14:paraId="764B9E60" w14:textId="4BA9E12B" w:rsidR="00922F12" w:rsidRPr="00922F12" w:rsidRDefault="00922F12" w:rsidP="2202A94D">
      <w:pPr>
        <w:pStyle w:val="Odstavecseseznamem"/>
        <w:spacing w:after="120" w:line="240" w:lineRule="auto"/>
        <w:ind w:left="0"/>
        <w:rPr>
          <w:rFonts w:ascii="Times New Roman" w:hAnsi="Times New Roman"/>
          <w:b/>
          <w:bCs/>
          <w:sz w:val="24"/>
        </w:rPr>
      </w:pPr>
    </w:p>
    <w:bookmarkEnd w:id="1"/>
    <w:p w14:paraId="0B448A1D" w14:textId="77777777" w:rsidR="00434B76" w:rsidRDefault="00434B76" w:rsidP="3B45D17A">
      <w:pPr>
        <w:spacing w:after="120" w:line="259" w:lineRule="auto"/>
        <w:jc w:val="both"/>
        <w:rPr>
          <w:b/>
          <w:bCs/>
        </w:rPr>
      </w:pPr>
      <w:r>
        <w:rPr>
          <w:b/>
          <w:bCs/>
        </w:rPr>
        <w:t>K § 60m</w:t>
      </w:r>
    </w:p>
    <w:p w14:paraId="32B6ADDA" w14:textId="77777777" w:rsidR="00ED66BD" w:rsidRDefault="00ED66BD" w:rsidP="00ED66BD">
      <w:pPr>
        <w:spacing w:after="120" w:line="259" w:lineRule="auto"/>
        <w:jc w:val="both"/>
      </w:pPr>
      <w:r>
        <w:t>Ustanovení upravuje druhé kolo přijímacího řízení.</w:t>
      </w:r>
    </w:p>
    <w:p w14:paraId="7328CDE5" w14:textId="23EE6458" w:rsidR="00B37942" w:rsidRDefault="00B37942" w:rsidP="00ED66BD">
      <w:pPr>
        <w:spacing w:after="120" w:line="259" w:lineRule="auto"/>
        <w:jc w:val="both"/>
      </w:pPr>
      <w:r>
        <w:t>Odstavec 1</w:t>
      </w:r>
      <w:r w:rsidR="00AC4518">
        <w:t xml:space="preserve"> stanoví, že školní nebo talentová zkouška se koná pouze v jednom termínu. Náhradní termín školní ani talentové zkoušky se nekoná.</w:t>
      </w:r>
    </w:p>
    <w:p w14:paraId="25385BA3" w14:textId="2D25C47B" w:rsidR="00ED66BD" w:rsidRDefault="00ED66BD" w:rsidP="00ED66BD">
      <w:pPr>
        <w:spacing w:after="120" w:line="259" w:lineRule="auto"/>
        <w:jc w:val="both"/>
      </w:pPr>
      <w:r>
        <w:t>Odstavec 2 přináší podstatnou změnu, že ředitel školy u oboru</w:t>
      </w:r>
      <w:r w:rsidR="00244D1C">
        <w:t xml:space="preserve"> vzdělání s maturitní zkouškou</w:t>
      </w:r>
      <w:r>
        <w:t xml:space="preserve"> nově musí zohlednit výsledky jednotné zkoušky. </w:t>
      </w:r>
      <w:r w:rsidR="00EE45E3">
        <w:t xml:space="preserve">Uchazeč, který jednotnou zkoušku nekonal, se nemůže hlásit </w:t>
      </w:r>
      <w:r w:rsidR="00244D1C">
        <w:t>do</w:t>
      </w:r>
      <w:r w:rsidR="00EE45E3">
        <w:t xml:space="preserve"> obor</w:t>
      </w:r>
      <w:r w:rsidR="00244D1C">
        <w:t>u vzdělání s maturitní zkouškou</w:t>
      </w:r>
      <w:r w:rsidR="00EE45E3">
        <w:t xml:space="preserve"> v druhém kole. Tento uchazeč se může hlásit v druhém kole na nematuritní obor nebo v třetím kole na ty obory vzdělání, které nebudou jednotnou zkoušku vyžadovat.</w:t>
      </w:r>
    </w:p>
    <w:p w14:paraId="7E205514" w14:textId="4A83DA28" w:rsidR="00ED66BD" w:rsidRDefault="00ED66BD" w:rsidP="00ED66BD">
      <w:pPr>
        <w:spacing w:after="120" w:line="259" w:lineRule="auto"/>
        <w:jc w:val="both"/>
      </w:pPr>
      <w:r>
        <w:t>Odstavec 3 stanoví podmínky pro možnost podat přihlášku do druhého kola. Musí se jednat o</w:t>
      </w:r>
      <w:r w:rsidR="00352D59">
        <w:t> </w:t>
      </w:r>
      <w:r>
        <w:t>uchazeče, který nebyl přijat v prvním kole (protože neuspěl nebo se neúčastnil), nebo se vzdal práva na přijetí (pokud uspěl).</w:t>
      </w:r>
      <w:r w:rsidR="000646FC">
        <w:t xml:space="preserve"> Vzdání se práva na přijetí </w:t>
      </w:r>
      <w:r w:rsidR="00E841A5">
        <w:rPr>
          <w:color w:val="000000" w:themeColor="text1"/>
        </w:rPr>
        <w:t>do daného oboru středního vzdělání</w:t>
      </w:r>
      <w:r w:rsidR="00E841A5">
        <w:t xml:space="preserve"> </w:t>
      </w:r>
      <w:r w:rsidR="000646FC">
        <w:t>musí uchazeč učinit v termínu určeném vyhláškou.</w:t>
      </w:r>
    </w:p>
    <w:p w14:paraId="2C662475" w14:textId="6F8BA0C7" w:rsidR="00ED66BD" w:rsidRDefault="00ED66BD" w:rsidP="3B45D17A">
      <w:pPr>
        <w:spacing w:after="120" w:line="259" w:lineRule="auto"/>
        <w:jc w:val="both"/>
      </w:pPr>
      <w:r>
        <w:t xml:space="preserve">Jinak se postupuje obdobně jako v prvním kole, </w:t>
      </w:r>
      <w:r w:rsidR="005F38FC">
        <w:t>včetně</w:t>
      </w:r>
      <w:r>
        <w:t xml:space="preserve"> prioritizace, tří </w:t>
      </w:r>
      <w:r w:rsidR="00FA15BF">
        <w:t xml:space="preserve">možných </w:t>
      </w:r>
      <w:r>
        <w:t>způsobů podání přihlášky, omezení počtu tří přihlášek,</w:t>
      </w:r>
      <w:r w:rsidR="005F38FC">
        <w:t xml:space="preserve"> jednotného zveřejnění výsledků</w:t>
      </w:r>
      <w:r w:rsidR="00D84033">
        <w:t xml:space="preserve"> </w:t>
      </w:r>
      <w:r w:rsidR="0096330F">
        <w:t>aj.</w:t>
      </w:r>
      <w:r w:rsidR="00D84033">
        <w:t xml:space="preserve"> </w:t>
      </w:r>
    </w:p>
    <w:p w14:paraId="17D61306" w14:textId="77777777" w:rsidR="00156CD8" w:rsidRDefault="00156CD8" w:rsidP="3B45D17A">
      <w:pPr>
        <w:spacing w:after="120" w:line="259" w:lineRule="auto"/>
        <w:jc w:val="both"/>
      </w:pPr>
    </w:p>
    <w:p w14:paraId="2DAABAEE" w14:textId="77777777" w:rsidR="009D3776" w:rsidRDefault="009D3776" w:rsidP="00F86319">
      <w:pPr>
        <w:spacing w:after="120" w:line="259" w:lineRule="auto"/>
        <w:jc w:val="both"/>
        <w:rPr>
          <w:b/>
          <w:bCs/>
        </w:rPr>
      </w:pPr>
      <w:r>
        <w:rPr>
          <w:b/>
          <w:bCs/>
        </w:rPr>
        <w:t>K § 60n</w:t>
      </w:r>
    </w:p>
    <w:p w14:paraId="473077AF" w14:textId="3EE94A79" w:rsidR="00E45912" w:rsidRDefault="00E45912" w:rsidP="00E45912">
      <w:pPr>
        <w:spacing w:after="120" w:line="259" w:lineRule="auto"/>
        <w:jc w:val="both"/>
      </w:pPr>
      <w:r>
        <w:t>Ustanovení upravuje třetí a další kola přijímacího řízení.</w:t>
      </w:r>
    </w:p>
    <w:p w14:paraId="0B199A32" w14:textId="016CA8CA" w:rsidR="003F20F9" w:rsidRPr="00F86319" w:rsidRDefault="00D84033" w:rsidP="00F86319">
      <w:pPr>
        <w:spacing w:after="120" w:line="259" w:lineRule="auto"/>
        <w:jc w:val="both"/>
      </w:pPr>
      <w:r w:rsidRPr="00F86319">
        <w:t xml:space="preserve">Třetí </w:t>
      </w:r>
      <w:r w:rsidR="00F86319">
        <w:t xml:space="preserve">a </w:t>
      </w:r>
      <w:r w:rsidRPr="00F86319">
        <w:t xml:space="preserve">další kola přijímacího řízení zůstávají výlučně v kompetenci </w:t>
      </w:r>
      <w:r w:rsidR="00F86319" w:rsidRPr="00F86319">
        <w:t>ředitele</w:t>
      </w:r>
      <w:r w:rsidRPr="00F86319">
        <w:t xml:space="preserve"> školy </w:t>
      </w:r>
      <w:r w:rsidR="00F86319" w:rsidRPr="00F86319">
        <w:t>včetně</w:t>
      </w:r>
      <w:r w:rsidRPr="00F86319">
        <w:t xml:space="preserve"> jeho kritérií. Je tedy zachována obdobná </w:t>
      </w:r>
      <w:r w:rsidR="00F86319" w:rsidRPr="00F86319">
        <w:t>právní</w:t>
      </w:r>
      <w:r w:rsidRPr="00F86319">
        <w:t xml:space="preserve"> úprava jako podle </w:t>
      </w:r>
      <w:r w:rsidR="00F86319" w:rsidRPr="00F86319">
        <w:t>dřívějších</w:t>
      </w:r>
      <w:r w:rsidRPr="00F86319">
        <w:t xml:space="preserve"> předpisů.</w:t>
      </w:r>
      <w:r w:rsidR="00154ABF">
        <w:t xml:space="preserve"> Přihlášky se neumožňuje podávat prostřednictvím elektronického systému</w:t>
      </w:r>
      <w:r w:rsidR="002454AB">
        <w:t xml:space="preserve"> (</w:t>
      </w:r>
      <w:r w:rsidR="00080F77">
        <w:t>pln</w:t>
      </w:r>
      <w:r w:rsidR="002128AA">
        <w:t>ě digitalizovan</w:t>
      </w:r>
      <w:r w:rsidR="00080F77">
        <w:t xml:space="preserve">ou </w:t>
      </w:r>
      <w:r w:rsidR="002128AA">
        <w:t xml:space="preserve">formou podání </w:t>
      </w:r>
      <w:r w:rsidR="00080F77">
        <w:t>přihlášk</w:t>
      </w:r>
      <w:r w:rsidR="002128AA">
        <w:t>y</w:t>
      </w:r>
      <w:r w:rsidR="00080F77">
        <w:t xml:space="preserve"> </w:t>
      </w:r>
      <w:r w:rsidR="002454AB">
        <w:t>ani výpisem)</w:t>
      </w:r>
      <w:r w:rsidR="00154ABF">
        <w:t>.</w:t>
      </w:r>
    </w:p>
    <w:p w14:paraId="439978C2" w14:textId="6B000C42" w:rsidR="008C6A12" w:rsidRDefault="00D84033" w:rsidP="00F86319">
      <w:pPr>
        <w:spacing w:after="120" w:line="259" w:lineRule="auto"/>
        <w:jc w:val="both"/>
      </w:pPr>
      <w:r w:rsidRPr="00F86319">
        <w:t xml:space="preserve">Nově je </w:t>
      </w:r>
      <w:r w:rsidR="00F86319" w:rsidRPr="00F86319">
        <w:t>upraveno vymezení uchazeče, který se může hlásit do třetího a dalšího kola přijímacího řízení. Jedná se</w:t>
      </w:r>
      <w:r w:rsidR="005F38FC">
        <w:t xml:space="preserve"> o</w:t>
      </w:r>
      <w:r w:rsidR="00F86319" w:rsidRPr="00F86319">
        <w:t xml:space="preserve"> uchazeče, který nebyl přijat v</w:t>
      </w:r>
      <w:r w:rsidR="005F38FC">
        <w:t> žádném předchozím</w:t>
      </w:r>
      <w:r w:rsidR="00F86319" w:rsidRPr="00F86319">
        <w:t xml:space="preserve"> kole přijímacího řízení do žádného oboru středního vzdělávání</w:t>
      </w:r>
      <w:r w:rsidR="00F86319">
        <w:t xml:space="preserve"> </w:t>
      </w:r>
      <w:r w:rsidR="008C6A12">
        <w:t xml:space="preserve">a </w:t>
      </w:r>
      <w:r w:rsidR="008C6A12" w:rsidRPr="00F86319">
        <w:t>uchazeče</w:t>
      </w:r>
      <w:r w:rsidR="00F86319" w:rsidRPr="00F86319">
        <w:t>, který se vzdal práva na přijetí.</w:t>
      </w:r>
      <w:r w:rsidR="00154ABF">
        <w:t xml:space="preserve"> </w:t>
      </w:r>
      <w:r w:rsidR="008C6A12">
        <w:t xml:space="preserve">Zároveň se </w:t>
      </w:r>
      <w:r w:rsidR="008C6A12">
        <w:lastRenderedPageBreak/>
        <w:t>stanovují lhůty pro potvrzení úmyslu se vzdělávat přijatým uchazečem</w:t>
      </w:r>
      <w:r w:rsidR="00154ABF">
        <w:t xml:space="preserve">, a to nikoli prostřednictvím zápisového lístku, ale </w:t>
      </w:r>
      <w:r w:rsidR="007A421B">
        <w:t xml:space="preserve">prostým </w:t>
      </w:r>
      <w:r w:rsidR="00CE54B6">
        <w:t xml:space="preserve">(typicky písemným) </w:t>
      </w:r>
      <w:r w:rsidR="007A421B">
        <w:t>vyjádřením</w:t>
      </w:r>
      <w:r w:rsidR="00154ABF">
        <w:t>.</w:t>
      </w:r>
      <w:r w:rsidR="00446AFD">
        <w:t xml:space="preserve"> </w:t>
      </w:r>
    </w:p>
    <w:p w14:paraId="4BA6274F" w14:textId="75399176" w:rsidR="00C473A6" w:rsidRDefault="00C473A6" w:rsidP="00F86319">
      <w:pPr>
        <w:spacing w:after="120" w:line="259" w:lineRule="auto"/>
        <w:jc w:val="both"/>
      </w:pPr>
      <w:r>
        <w:t>Oproti prvnímu kolu jsou zde výrazné odchylky</w:t>
      </w:r>
      <w:r w:rsidR="00E45912">
        <w:t>. Kromě již zmíněných se</w:t>
      </w:r>
      <w:r>
        <w:t xml:space="preserve"> nekoná jednotná přijímací zkouška</w:t>
      </w:r>
      <w:r w:rsidR="00E45912">
        <w:t>, není jednotný termín zveřejnění.</w:t>
      </w:r>
    </w:p>
    <w:p w14:paraId="64E85EB1" w14:textId="77777777" w:rsidR="00156CD8" w:rsidRPr="00F86319" w:rsidRDefault="00156CD8" w:rsidP="00F86319">
      <w:pPr>
        <w:spacing w:after="120" w:line="259" w:lineRule="auto"/>
        <w:jc w:val="both"/>
      </w:pPr>
    </w:p>
    <w:p w14:paraId="1931EA9E" w14:textId="7CCD1D53" w:rsidR="003F20F9" w:rsidRPr="00CD4D86" w:rsidRDefault="00446AFD" w:rsidP="003F20F9">
      <w:pPr>
        <w:pStyle w:val="Odstavecseseznamem"/>
        <w:numPr>
          <w:ilvl w:val="0"/>
          <w:numId w:val="17"/>
        </w:numPr>
        <w:spacing w:after="120" w:line="240" w:lineRule="auto"/>
        <w:rPr>
          <w:b/>
        </w:rPr>
      </w:pPr>
      <w:r w:rsidRPr="00446AFD">
        <w:rPr>
          <w:rFonts w:ascii="Times New Roman" w:hAnsi="Times New Roman"/>
          <w:sz w:val="24"/>
        </w:rPr>
        <w:t>(</w:t>
      </w:r>
      <w:r w:rsidR="00CD4D86">
        <w:rPr>
          <w:rFonts w:ascii="Times New Roman" w:hAnsi="Times New Roman"/>
          <w:sz w:val="24"/>
        </w:rPr>
        <w:t xml:space="preserve">nadpis </w:t>
      </w:r>
      <w:r w:rsidRPr="00446AFD">
        <w:rPr>
          <w:rFonts w:ascii="Times New Roman" w:hAnsi="Times New Roman"/>
          <w:sz w:val="24"/>
        </w:rPr>
        <w:t>§</w:t>
      </w:r>
      <w:r w:rsidR="00A8022C">
        <w:rPr>
          <w:rFonts w:ascii="Times New Roman" w:hAnsi="Times New Roman"/>
          <w:sz w:val="24"/>
        </w:rPr>
        <w:t xml:space="preserve"> </w:t>
      </w:r>
      <w:r w:rsidRPr="00446AFD" w:rsidDel="00AA40F6">
        <w:rPr>
          <w:rFonts w:ascii="Times New Roman" w:hAnsi="Times New Roman"/>
          <w:sz w:val="24"/>
        </w:rPr>
        <w:t>61)</w:t>
      </w:r>
    </w:p>
    <w:p w14:paraId="600D70EC" w14:textId="4C296DF5" w:rsidR="00CD4D86" w:rsidRDefault="00CD4D86" w:rsidP="00CD4D86">
      <w:pPr>
        <w:spacing w:after="120"/>
        <w:rPr>
          <w:bCs/>
        </w:rPr>
      </w:pPr>
      <w:r>
        <w:rPr>
          <w:bCs/>
        </w:rPr>
        <w:t>Legislativně technická změna spočívající v doplnění nadpisu.</w:t>
      </w:r>
    </w:p>
    <w:p w14:paraId="04AEDE84" w14:textId="77777777" w:rsidR="00CD4D86" w:rsidRPr="00CD4D86" w:rsidRDefault="00CD4D86" w:rsidP="00FA1253">
      <w:pPr>
        <w:spacing w:after="120"/>
        <w:rPr>
          <w:bCs/>
        </w:rPr>
      </w:pPr>
    </w:p>
    <w:p w14:paraId="0D419B65" w14:textId="514325B4" w:rsidR="00CD4D86" w:rsidRPr="003F20F9" w:rsidDel="00AA40F6" w:rsidRDefault="00CD4D86" w:rsidP="003F20F9">
      <w:pPr>
        <w:pStyle w:val="Odstavecseseznamem"/>
        <w:numPr>
          <w:ilvl w:val="0"/>
          <w:numId w:val="17"/>
        </w:numPr>
        <w:spacing w:after="120" w:line="240" w:lineRule="auto"/>
        <w:rPr>
          <w:b/>
        </w:rPr>
      </w:pPr>
      <w:r w:rsidRPr="00446AFD">
        <w:rPr>
          <w:rFonts w:ascii="Times New Roman" w:hAnsi="Times New Roman"/>
          <w:sz w:val="24"/>
        </w:rPr>
        <w:t>(§</w:t>
      </w:r>
      <w:r>
        <w:rPr>
          <w:rFonts w:ascii="Times New Roman" w:hAnsi="Times New Roman"/>
          <w:sz w:val="24"/>
        </w:rPr>
        <w:t xml:space="preserve"> </w:t>
      </w:r>
      <w:r w:rsidRPr="00446AFD" w:rsidDel="00AA40F6">
        <w:rPr>
          <w:rFonts w:ascii="Times New Roman" w:hAnsi="Times New Roman"/>
          <w:sz w:val="24"/>
        </w:rPr>
        <w:t>61)</w:t>
      </w:r>
    </w:p>
    <w:p w14:paraId="35865B70" w14:textId="459B3385" w:rsidR="003F20F9" w:rsidRPr="00987ADF" w:rsidRDefault="00446AFD" w:rsidP="003F20F9">
      <w:pPr>
        <w:spacing w:after="120" w:line="259" w:lineRule="auto"/>
        <w:jc w:val="both"/>
      </w:pPr>
      <w:r>
        <w:t xml:space="preserve">Legislativně technická změna, která rozšiřuje aplikaci postupu pro standardní přijímací řízení i na přijímaní do prvního ročníku šestiletého a osmiletého gymnázia v souladu s rozšířením úpravy přijímacího řízení do více ustanovení. </w:t>
      </w:r>
    </w:p>
    <w:p w14:paraId="00053844" w14:textId="77777777" w:rsidR="003F20F9" w:rsidRPr="004317C5" w:rsidRDefault="003F20F9" w:rsidP="00E564A9">
      <w:pPr>
        <w:spacing w:after="120"/>
        <w:contextualSpacing/>
        <w:jc w:val="both"/>
      </w:pPr>
    </w:p>
    <w:p w14:paraId="6F41FA1F" w14:textId="172885FF" w:rsidR="00360981" w:rsidRPr="00CC0841" w:rsidDel="00AA40F6" w:rsidRDefault="700DE840" w:rsidP="003F20F9">
      <w:pPr>
        <w:pStyle w:val="Odstavecseseznamem"/>
        <w:numPr>
          <w:ilvl w:val="0"/>
          <w:numId w:val="17"/>
        </w:numPr>
        <w:spacing w:after="120" w:line="240" w:lineRule="auto"/>
        <w:rPr>
          <w:bCs/>
        </w:rPr>
      </w:pPr>
      <w:r w:rsidRPr="759E3910" w:rsidDel="00AA40F6">
        <w:t xml:space="preserve"> </w:t>
      </w:r>
      <w:r w:rsidR="000253EE" w:rsidRPr="00CC0841">
        <w:rPr>
          <w:rFonts w:ascii="Times New Roman" w:hAnsi="Times New Roman"/>
          <w:sz w:val="24"/>
        </w:rPr>
        <w:t>(§</w:t>
      </w:r>
      <w:r w:rsidR="00A8022C">
        <w:rPr>
          <w:rFonts w:ascii="Times New Roman" w:hAnsi="Times New Roman"/>
          <w:sz w:val="24"/>
        </w:rPr>
        <w:t xml:space="preserve"> </w:t>
      </w:r>
      <w:r w:rsidR="000253EE" w:rsidRPr="00CC0841" w:rsidDel="00AA40F6">
        <w:rPr>
          <w:rFonts w:ascii="Times New Roman" w:hAnsi="Times New Roman"/>
          <w:sz w:val="24"/>
        </w:rPr>
        <w:t>62)</w:t>
      </w:r>
    </w:p>
    <w:p w14:paraId="3EA4212F" w14:textId="5F97EF18" w:rsidR="759E3910" w:rsidRDefault="00CC0841" w:rsidP="2567CB39">
      <w:pPr>
        <w:spacing w:after="120"/>
      </w:pPr>
      <w:r>
        <w:t>Zakotvuje se informační systém o přijímacím řízení.</w:t>
      </w:r>
    </w:p>
    <w:p w14:paraId="48A55267" w14:textId="1DACE314" w:rsidR="00BE181E" w:rsidRDefault="00BE181E" w:rsidP="00145605">
      <w:pPr>
        <w:spacing w:after="120"/>
        <w:jc w:val="both"/>
      </w:pPr>
      <w:r>
        <w:t>Odstavec 4 se týká přihláš</w:t>
      </w:r>
      <w:r w:rsidR="00D6579B">
        <w:t xml:space="preserve">ek </w:t>
      </w:r>
      <w:r w:rsidR="00790998">
        <w:t xml:space="preserve">na tiskopisech. V takovém případě </w:t>
      </w:r>
      <w:r w:rsidR="00145605">
        <w:t>údaje do informačního systému zadává škola první v pořadí, ostatní školy údaje kontrolují.</w:t>
      </w:r>
    </w:p>
    <w:p w14:paraId="3FA24707" w14:textId="10EA9CD4" w:rsidR="00145605" w:rsidRDefault="00145605" w:rsidP="00495C0C">
      <w:pPr>
        <w:spacing w:after="120"/>
        <w:jc w:val="both"/>
      </w:pPr>
      <w:r>
        <w:t>Odstavec 5</w:t>
      </w:r>
      <w:r w:rsidR="003C1B5E">
        <w:t xml:space="preserve"> stanoví výjimku, že na informační systém se nepoužije </w:t>
      </w:r>
      <w:r w:rsidR="00A36F64" w:rsidRPr="00A36F64">
        <w:t>Národní standard pro elektronické systémy spisové služby</w:t>
      </w:r>
      <w:r w:rsidR="00AB05C5">
        <w:t>. Z něj se použije pouze transakční protokol</w:t>
      </w:r>
      <w:r w:rsidR="00033205">
        <w:rPr>
          <w:rStyle w:val="Znakapoznpodarou"/>
        </w:rPr>
        <w:footnoteReference w:id="2"/>
      </w:r>
      <w:r w:rsidR="00570777">
        <w:t>, c</w:t>
      </w:r>
      <w:r w:rsidR="00815E21">
        <w:t>ož je podstatné mj. pro pozdější uchování dokumentů ve správním spise</w:t>
      </w:r>
      <w:r w:rsidR="00B70E78">
        <w:t xml:space="preserve"> a zajištění věrohodnosti</w:t>
      </w:r>
      <w:r w:rsidR="00815E21">
        <w:t>.</w:t>
      </w:r>
    </w:p>
    <w:p w14:paraId="76B64E2D" w14:textId="4AE20411" w:rsidR="00CC0841" w:rsidRDefault="00CC0841" w:rsidP="00CC0841">
      <w:pPr>
        <w:pStyle w:val="Odstavecseseznamem"/>
        <w:spacing w:after="120" w:line="240" w:lineRule="auto"/>
        <w:ind w:left="644"/>
        <w:rPr>
          <w:b/>
          <w:bCs/>
        </w:rPr>
      </w:pPr>
      <w:r>
        <w:rPr>
          <w:b/>
          <w:bCs/>
        </w:rPr>
        <w:t> </w:t>
      </w:r>
    </w:p>
    <w:p w14:paraId="5CDD166D" w14:textId="060993F3" w:rsidR="00360981" w:rsidRPr="0055713A" w:rsidRDefault="00CC0841" w:rsidP="003F20F9">
      <w:pPr>
        <w:pStyle w:val="Odstavecseseznamem"/>
        <w:numPr>
          <w:ilvl w:val="0"/>
          <w:numId w:val="17"/>
        </w:numPr>
        <w:spacing w:after="120" w:line="240" w:lineRule="auto"/>
        <w:rPr>
          <w:b/>
          <w:bCs/>
        </w:rPr>
      </w:pPr>
      <w:r w:rsidRPr="00CC0841">
        <w:rPr>
          <w:rFonts w:ascii="Times New Roman" w:hAnsi="Times New Roman"/>
          <w:sz w:val="24"/>
        </w:rPr>
        <w:t>(§</w:t>
      </w:r>
      <w:r w:rsidR="00B70E78">
        <w:rPr>
          <w:rFonts w:ascii="Times New Roman" w:hAnsi="Times New Roman"/>
          <w:sz w:val="24"/>
        </w:rPr>
        <w:t xml:space="preserve"> 63</w:t>
      </w:r>
      <w:r w:rsidRPr="00CC0841">
        <w:rPr>
          <w:rFonts w:ascii="Times New Roman" w:hAnsi="Times New Roman"/>
          <w:sz w:val="24"/>
        </w:rPr>
        <w:t>)</w:t>
      </w:r>
    </w:p>
    <w:p w14:paraId="41A73432" w14:textId="45E5CC99" w:rsidR="00B70E78" w:rsidRDefault="00B70E78" w:rsidP="00B70E78">
      <w:pPr>
        <w:spacing w:after="120"/>
      </w:pPr>
      <w:r w:rsidRPr="00B70E78">
        <w:t>Legislativně-technická změna</w:t>
      </w:r>
      <w:r>
        <w:t xml:space="preserve"> za účelem sjednocení terminologie.</w:t>
      </w:r>
    </w:p>
    <w:p w14:paraId="120650FB" w14:textId="77777777" w:rsidR="00B70E78" w:rsidRPr="00B70E78" w:rsidRDefault="00B70E78" w:rsidP="00B70E78">
      <w:pPr>
        <w:spacing w:after="120"/>
      </w:pPr>
    </w:p>
    <w:p w14:paraId="6899AC46" w14:textId="4D5E1E1B" w:rsidR="00B70E78" w:rsidRPr="00B70E78" w:rsidRDefault="00B70E78" w:rsidP="003F20F9">
      <w:pPr>
        <w:pStyle w:val="Odstavecseseznamem"/>
        <w:numPr>
          <w:ilvl w:val="0"/>
          <w:numId w:val="17"/>
        </w:numPr>
        <w:spacing w:after="120" w:line="240" w:lineRule="auto"/>
        <w:rPr>
          <w:b/>
          <w:bCs/>
        </w:rPr>
      </w:pPr>
      <w:r w:rsidRPr="00CC0841">
        <w:rPr>
          <w:rFonts w:ascii="Times New Roman" w:hAnsi="Times New Roman"/>
          <w:sz w:val="24"/>
        </w:rPr>
        <w:t>(§ 64)</w:t>
      </w:r>
    </w:p>
    <w:p w14:paraId="44752A2F" w14:textId="090F0164" w:rsidR="00B70E78" w:rsidRPr="0055713A" w:rsidRDefault="00B70E78" w:rsidP="00B70E78">
      <w:pPr>
        <w:pStyle w:val="Odstavecseseznamem"/>
        <w:spacing w:after="120" w:line="240" w:lineRule="auto"/>
        <w:ind w:left="644"/>
        <w:rPr>
          <w:b/>
          <w:bCs/>
        </w:rPr>
      </w:pPr>
    </w:p>
    <w:p w14:paraId="62E98715" w14:textId="7201A647" w:rsidR="001335C9" w:rsidRDefault="00CC0841" w:rsidP="001B34A4">
      <w:pPr>
        <w:spacing w:after="120"/>
        <w:jc w:val="both"/>
      </w:pPr>
      <w:r>
        <w:t>Rozšiřuje se zmocnění pro vydání prováděcího právního předpisu.</w:t>
      </w:r>
      <w:r w:rsidR="00B70E78">
        <w:t xml:space="preserve"> Ze značné části se vychází ze stávajícího zmocnění.</w:t>
      </w:r>
    </w:p>
    <w:p w14:paraId="4E5690A4" w14:textId="3893E12B" w:rsidR="007D7AAA" w:rsidRDefault="001B34A4" w:rsidP="001B34A4">
      <w:pPr>
        <w:spacing w:after="120"/>
        <w:jc w:val="both"/>
      </w:pPr>
      <w:r>
        <w:t>Písmeno a) přesouvá do vyhlášky veškeré termíny</w:t>
      </w:r>
      <w:r w:rsidR="004703FD">
        <w:t xml:space="preserve"> přijímacího řízení, které je nutné upravovat legislativně</w:t>
      </w:r>
      <w:r>
        <w:t>.</w:t>
      </w:r>
      <w:r w:rsidR="00A979B6">
        <w:t xml:space="preserve"> </w:t>
      </w:r>
    </w:p>
    <w:p w14:paraId="2C2C711D" w14:textId="5581D913" w:rsidR="00AC7EEC" w:rsidRDefault="001335C9" w:rsidP="001B34A4">
      <w:pPr>
        <w:spacing w:after="120"/>
        <w:jc w:val="both"/>
      </w:pPr>
      <w:r>
        <w:t>Písmeno h)</w:t>
      </w:r>
      <w:r w:rsidR="00BA4472">
        <w:t xml:space="preserve"> upravuje </w:t>
      </w:r>
      <w:r w:rsidR="001F18D5">
        <w:t xml:space="preserve">ochranu informací veřejně nepřístupných. </w:t>
      </w:r>
      <w:r w:rsidR="00321410">
        <w:t xml:space="preserve">V části </w:t>
      </w:r>
      <w:r w:rsidR="003E6774">
        <w:t>„</w:t>
      </w:r>
      <w:r w:rsidR="00321410">
        <w:t>z</w:t>
      </w:r>
      <w:r w:rsidR="0061210E" w:rsidRPr="0061210E">
        <w:t>působ označování zadání jednotné zkoušky za informaci veřejně nepřístupnou</w:t>
      </w:r>
      <w:r w:rsidR="00321410">
        <w:t>“</w:t>
      </w:r>
      <w:r w:rsidR="0061210E" w:rsidRPr="0061210E">
        <w:t xml:space="preserve"> </w:t>
      </w:r>
      <w:r w:rsidR="00321410">
        <w:t>se přebírá stávající zmocnění, v části „</w:t>
      </w:r>
      <w:r w:rsidR="00B219F1" w:rsidRPr="00B219F1">
        <w:t>a postup jejich zveřejňování, okruh osob oprávněných seznamovat se s informacemi veřejně nepřístupnými</w:t>
      </w:r>
      <w:r w:rsidR="00B219F1">
        <w:t>“ jde o nové zmocnění, které však již v obdobné podobě existuje pro konání maturitních zkoušek, a v části „</w:t>
      </w:r>
      <w:r w:rsidR="004F4986" w:rsidRPr="004F4986">
        <w:t>pravidla ochrany informací veřejně nepřístupných</w:t>
      </w:r>
      <w:r w:rsidR="004F4986">
        <w:t xml:space="preserve">“ jde </w:t>
      </w:r>
      <w:r w:rsidR="004F4986">
        <w:lastRenderedPageBreak/>
        <w:t xml:space="preserve">o zcela nové zmocnění, které pokryje </w:t>
      </w:r>
      <w:r w:rsidR="00D3142F">
        <w:t>případné problémy při úniku informa</w:t>
      </w:r>
      <w:r w:rsidR="00B11B08">
        <w:t>cí a umožní</w:t>
      </w:r>
      <w:r w:rsidR="00DB1FE1">
        <w:t xml:space="preserve">, aby ministerstvo nebo </w:t>
      </w:r>
      <w:r w:rsidR="00604582">
        <w:t>jím zřízená a pověřená osoba určil</w:t>
      </w:r>
      <w:r w:rsidR="008A7B6B">
        <w:t>y</w:t>
      </w:r>
      <w:r w:rsidR="00604582">
        <w:t xml:space="preserve"> způsob řešení situace.</w:t>
      </w:r>
    </w:p>
    <w:p w14:paraId="2955D2D0" w14:textId="77777777" w:rsidR="00540610" w:rsidRDefault="00AC7EEC" w:rsidP="001B34A4">
      <w:pPr>
        <w:spacing w:after="120"/>
        <w:jc w:val="both"/>
      </w:pPr>
      <w:r>
        <w:t xml:space="preserve">Písmeno i) </w:t>
      </w:r>
      <w:r w:rsidR="00540610">
        <w:t>předpokládá nastavení pohybu údajů v informačním systému.</w:t>
      </w:r>
    </w:p>
    <w:p w14:paraId="5AA8DD32" w14:textId="0EDA2600" w:rsidR="001335C9" w:rsidRDefault="00540610" w:rsidP="001B34A4">
      <w:pPr>
        <w:spacing w:after="120"/>
        <w:jc w:val="both"/>
      </w:pPr>
      <w:r>
        <w:t xml:space="preserve">Písmeno k) </w:t>
      </w:r>
      <w:r w:rsidR="00A66F2B">
        <w:t xml:space="preserve">dává zmocnění pro určení školy, kde uchazeč koná jednotnou zkoušku. </w:t>
      </w:r>
      <w:r w:rsidR="00BC5FF4">
        <w:t>N</w:t>
      </w:r>
      <w:r w:rsidR="00230F61">
        <w:t xml:space="preserve">ově je </w:t>
      </w:r>
      <w:r w:rsidR="004F0990">
        <w:t>nezbytné připravit podrobnou právní úpravu, protože došlo ke zvýšení počtu přihlášek na tři, ale zůstávají dva termíny pro konání jednotné zkoušky.</w:t>
      </w:r>
      <w:r w:rsidR="00DC51FF">
        <w:t xml:space="preserve"> Toto zahrne i problematiku Gymnázií se sportovní přípravou, </w:t>
      </w:r>
      <w:r w:rsidR="00CE70C7">
        <w:t>ve</w:t>
      </w:r>
      <w:r w:rsidR="00DC51FF">
        <w:t xml:space="preserve"> kterých se konání jednotné zkoušky předpokládá pouze tehdy, když se uchazeč hlásí jen </w:t>
      </w:r>
      <w:r w:rsidR="00CE70C7">
        <w:t>do</w:t>
      </w:r>
      <w:r w:rsidR="00DC51FF">
        <w:t xml:space="preserve"> t</w:t>
      </w:r>
      <w:r w:rsidR="00CE70C7">
        <w:t>ohoto</w:t>
      </w:r>
      <w:r w:rsidR="00DC51FF">
        <w:t xml:space="preserve"> obor</w:t>
      </w:r>
      <w:r w:rsidR="00CE70C7">
        <w:t>u</w:t>
      </w:r>
      <w:r w:rsidR="00DC51FF">
        <w:t>.</w:t>
      </w:r>
    </w:p>
    <w:p w14:paraId="3F1F5F1B" w14:textId="77777777" w:rsidR="00156CD8" w:rsidRDefault="00156CD8" w:rsidP="2567CB39">
      <w:pPr>
        <w:spacing w:after="120"/>
      </w:pPr>
    </w:p>
    <w:p w14:paraId="4193028C" w14:textId="342AC1B7" w:rsidR="00C95BBC" w:rsidRDefault="00D01949" w:rsidP="00830128">
      <w:pPr>
        <w:spacing w:after="120"/>
        <w:jc w:val="both"/>
        <w:rPr>
          <w:b/>
        </w:rPr>
      </w:pPr>
      <w:r w:rsidRPr="00B26501">
        <w:rPr>
          <w:b/>
          <w:bCs/>
        </w:rPr>
        <w:t xml:space="preserve">K bodu </w:t>
      </w:r>
      <w:r w:rsidR="00B26501">
        <w:rPr>
          <w:b/>
          <w:bCs/>
        </w:rPr>
        <w:t>8</w:t>
      </w:r>
      <w:r w:rsidRPr="00B26501">
        <w:rPr>
          <w:b/>
          <w:bCs/>
        </w:rPr>
        <w:t xml:space="preserve"> až 1</w:t>
      </w:r>
      <w:r w:rsidR="00C95BBC">
        <w:rPr>
          <w:b/>
          <w:bCs/>
        </w:rPr>
        <w:t>2</w:t>
      </w:r>
      <w:r>
        <w:t xml:space="preserve"> </w:t>
      </w:r>
      <w:r w:rsidRPr="00EA7BB3">
        <w:rPr>
          <w:bCs/>
        </w:rPr>
        <w:t>(§ 83</w:t>
      </w:r>
      <w:r>
        <w:rPr>
          <w:bCs/>
        </w:rPr>
        <w:t xml:space="preserve"> až 85</w:t>
      </w:r>
      <w:r w:rsidRPr="00EA7BB3">
        <w:rPr>
          <w:bCs/>
        </w:rPr>
        <w:t>)</w:t>
      </w:r>
    </w:p>
    <w:p w14:paraId="0D8475E2" w14:textId="10A5BEBD" w:rsidR="00EA7BB3" w:rsidRDefault="009032A2" w:rsidP="00830128">
      <w:pPr>
        <w:spacing w:after="120"/>
        <w:jc w:val="both"/>
      </w:pPr>
      <w:r>
        <w:t>Na p</w:t>
      </w:r>
      <w:r w:rsidR="00B33285">
        <w:t>řijímací</w:t>
      </w:r>
      <w:r>
        <w:t xml:space="preserve"> řízení do nástavbového a zkráceného studia se vztahují ustanovení pro přijímací řízení v § 59 až 62.</w:t>
      </w:r>
      <w:r w:rsidR="008B672B">
        <w:t xml:space="preserve"> Případné odchylky jsou ponechány.</w:t>
      </w:r>
      <w:r w:rsidR="00234CCF">
        <w:t xml:space="preserve"> Zároveň se provádí legislativně-technické úpravy.</w:t>
      </w:r>
    </w:p>
    <w:p w14:paraId="205D7D33" w14:textId="77777777" w:rsidR="00D86942" w:rsidRDefault="00D86942" w:rsidP="00D86942">
      <w:pPr>
        <w:spacing w:after="120"/>
        <w:jc w:val="both"/>
      </w:pPr>
    </w:p>
    <w:p w14:paraId="0BE3F243" w14:textId="5DEB2F89" w:rsidR="00EA7BB3" w:rsidRPr="00B60095" w:rsidRDefault="00D86942" w:rsidP="00C95BBC">
      <w:pPr>
        <w:pStyle w:val="Odstavecseseznamem"/>
        <w:numPr>
          <w:ilvl w:val="0"/>
          <w:numId w:val="49"/>
        </w:numPr>
        <w:spacing w:after="120" w:line="240" w:lineRule="auto"/>
      </w:pPr>
      <w:r w:rsidRPr="009E35B7">
        <w:rPr>
          <w:b/>
          <w:bCs/>
        </w:rPr>
        <w:t xml:space="preserve">   </w:t>
      </w:r>
      <w:r w:rsidRPr="00CE4755">
        <w:rPr>
          <w:rFonts w:ascii="Times New Roman" w:hAnsi="Times New Roman"/>
          <w:sz w:val="24"/>
        </w:rPr>
        <w:t>(</w:t>
      </w:r>
      <w:r w:rsidR="009E35B7">
        <w:rPr>
          <w:rFonts w:ascii="Times New Roman" w:hAnsi="Times New Roman"/>
          <w:sz w:val="24"/>
        </w:rPr>
        <w:t>§ 88</w:t>
      </w:r>
      <w:r w:rsidR="006C0B6F">
        <w:rPr>
          <w:rFonts w:ascii="Times New Roman" w:hAnsi="Times New Roman"/>
          <w:sz w:val="24"/>
        </w:rPr>
        <w:t xml:space="preserve"> odst. 1</w:t>
      </w:r>
      <w:r w:rsidRPr="00CE4755">
        <w:rPr>
          <w:rFonts w:ascii="Times New Roman" w:hAnsi="Times New Roman"/>
          <w:sz w:val="24"/>
        </w:rPr>
        <w:t>)</w:t>
      </w:r>
      <w:r w:rsidRPr="009E35B7">
        <w:rPr>
          <w:b/>
          <w:bCs/>
        </w:rPr>
        <w:t xml:space="preserve">  </w:t>
      </w:r>
    </w:p>
    <w:p w14:paraId="6133AC8F" w14:textId="7CF0B94A" w:rsidR="006C0B6F" w:rsidRDefault="006C0B6F" w:rsidP="003B5BB7">
      <w:pPr>
        <w:spacing w:after="120"/>
        <w:jc w:val="both"/>
      </w:pPr>
      <w:r>
        <w:t xml:space="preserve">Ustanovení se </w:t>
      </w:r>
      <w:r w:rsidR="00D13821">
        <w:t>uvádí</w:t>
      </w:r>
      <w:r>
        <w:t xml:space="preserve"> do souladu s § 59.</w:t>
      </w:r>
      <w:r w:rsidR="00B60095">
        <w:t xml:space="preserve"> Nezáleží na tom, kdy uchazeč dosáhne základní vzdělání.</w:t>
      </w:r>
    </w:p>
    <w:p w14:paraId="618EF43A" w14:textId="77777777" w:rsidR="00B60095" w:rsidRPr="00B60095" w:rsidRDefault="00B60095" w:rsidP="00B60095">
      <w:pPr>
        <w:spacing w:after="120"/>
      </w:pPr>
    </w:p>
    <w:p w14:paraId="0B07FF75" w14:textId="5DACB4CC" w:rsidR="00756F5B" w:rsidRPr="00B60095" w:rsidRDefault="00B60095" w:rsidP="00C95BBC">
      <w:pPr>
        <w:pStyle w:val="Odstavecseseznamem"/>
        <w:numPr>
          <w:ilvl w:val="0"/>
          <w:numId w:val="49"/>
        </w:numPr>
        <w:spacing w:after="120" w:line="240" w:lineRule="auto"/>
        <w:rPr>
          <w:rFonts w:ascii="Times New Roman" w:hAnsi="Times New Roman"/>
          <w:sz w:val="24"/>
        </w:rPr>
      </w:pPr>
      <w:r>
        <w:t> </w:t>
      </w:r>
      <w:r w:rsidRPr="00B60095">
        <w:rPr>
          <w:rFonts w:ascii="Times New Roman" w:hAnsi="Times New Roman"/>
          <w:sz w:val="24"/>
        </w:rPr>
        <w:t>(§ 88 odst. 2)</w:t>
      </w:r>
    </w:p>
    <w:p w14:paraId="2738858F" w14:textId="24E1F796" w:rsidR="00830128" w:rsidRPr="00830128" w:rsidRDefault="00CC0841" w:rsidP="00830128">
      <w:pPr>
        <w:spacing w:after="120"/>
        <w:jc w:val="both"/>
      </w:pPr>
      <w:r>
        <w:t>Sjednocuje se přijímání ke vzdělávání v konzervatoři s přijímacím řízením do oborů středního vzdělání s talentovou zkouškou</w:t>
      </w:r>
      <w:r w:rsidR="00E71A14">
        <w:t>, čímž se nově konzervatoři umožňuje rozšířit přijímací zkoušku o další kritéria obdobně, jako je tomu u oborů vzdělání s talentovou zkouškou</w:t>
      </w:r>
      <w:r>
        <w:t>.</w:t>
      </w:r>
    </w:p>
    <w:p w14:paraId="7D084F7D" w14:textId="77777777" w:rsidR="00360981" w:rsidRDefault="00360981" w:rsidP="00E564A9">
      <w:pPr>
        <w:spacing w:after="120"/>
        <w:jc w:val="both"/>
      </w:pPr>
    </w:p>
    <w:p w14:paraId="73B504F6" w14:textId="0D122EDC" w:rsidR="007E753E" w:rsidRDefault="17E69268" w:rsidP="00C95BBC">
      <w:pPr>
        <w:pStyle w:val="Odstavecseseznamem"/>
        <w:numPr>
          <w:ilvl w:val="0"/>
          <w:numId w:val="49"/>
        </w:numPr>
        <w:spacing w:after="120" w:line="240" w:lineRule="auto"/>
        <w:rPr>
          <w:b/>
          <w:bCs/>
        </w:rPr>
      </w:pPr>
      <w:r w:rsidRPr="2567CB39">
        <w:rPr>
          <w:b/>
          <w:bCs/>
        </w:rPr>
        <w:t xml:space="preserve">   </w:t>
      </w:r>
      <w:r w:rsidR="00CE4755" w:rsidRPr="00CE4755">
        <w:rPr>
          <w:rFonts w:ascii="Times New Roman" w:hAnsi="Times New Roman"/>
          <w:sz w:val="24"/>
        </w:rPr>
        <w:t>(</w:t>
      </w:r>
      <w:r w:rsidR="009E35B7">
        <w:rPr>
          <w:rFonts w:ascii="Times New Roman" w:hAnsi="Times New Roman"/>
          <w:sz w:val="24"/>
        </w:rPr>
        <w:t>§ 172</w:t>
      </w:r>
      <w:r w:rsidR="00CE4755" w:rsidRPr="00CE4755">
        <w:rPr>
          <w:rFonts w:ascii="Times New Roman" w:hAnsi="Times New Roman"/>
          <w:sz w:val="24"/>
        </w:rPr>
        <w:t>)</w:t>
      </w:r>
      <w:r w:rsidR="740BB10F" w:rsidRPr="00CE4755">
        <w:rPr>
          <w:b/>
          <w:bCs/>
        </w:rPr>
        <w:t xml:space="preserve">  </w:t>
      </w:r>
    </w:p>
    <w:p w14:paraId="40062658" w14:textId="0AED8D42" w:rsidR="00347F13" w:rsidRDefault="00D70AEF" w:rsidP="00347F13">
      <w:pPr>
        <w:spacing w:after="120"/>
        <w:jc w:val="both"/>
      </w:pPr>
      <w:r w:rsidRPr="00D70AEF">
        <w:t>V</w:t>
      </w:r>
      <w:r>
        <w:t xml:space="preserve"> odstavci 8 se ruší </w:t>
      </w:r>
      <w:r w:rsidR="00772551">
        <w:t xml:space="preserve">přiměřené použití § 60. </w:t>
      </w:r>
      <w:r w:rsidR="00347F13">
        <w:t xml:space="preserve">Stávající obsah </w:t>
      </w:r>
      <w:r w:rsidR="00772551">
        <w:t xml:space="preserve">ustanovení </w:t>
      </w:r>
      <w:r w:rsidR="00347F13">
        <w:t>§ 60 byl změněn a</w:t>
      </w:r>
      <w:r w:rsidR="003B5BB7">
        <w:t> </w:t>
      </w:r>
      <w:r w:rsidR="00347F13">
        <w:t xml:space="preserve">přesunut do několika jiných ustanovení. Nově se </w:t>
      </w:r>
      <w:r w:rsidR="00D13821">
        <w:t xml:space="preserve">na </w:t>
      </w:r>
      <w:r w:rsidR="00347F13">
        <w:t xml:space="preserve">přijímací řízení </w:t>
      </w:r>
      <w:r w:rsidR="003B5BB7">
        <w:t>do</w:t>
      </w:r>
      <w:r w:rsidR="00347F13">
        <w:t xml:space="preserve"> škol zřízen</w:t>
      </w:r>
      <w:r w:rsidR="003B5BB7">
        <w:t>ých</w:t>
      </w:r>
      <w:r w:rsidR="00347F13">
        <w:t xml:space="preserve"> jinými ministerstvy plně vztahuje obecná úprava přijímacího řízení. Přiměřené použití některých ustanovení v tomto případě není opodstatněné.</w:t>
      </w:r>
    </w:p>
    <w:p w14:paraId="7C5B12EE" w14:textId="77777777" w:rsidR="00347F13" w:rsidRDefault="00347F13" w:rsidP="00347F13">
      <w:pPr>
        <w:spacing w:after="120"/>
        <w:jc w:val="both"/>
      </w:pPr>
    </w:p>
    <w:p w14:paraId="46F9E27C" w14:textId="5E9BA43C" w:rsidR="00347F13" w:rsidRDefault="00347F13" w:rsidP="00C95BBC">
      <w:pPr>
        <w:pStyle w:val="Odstavecseseznamem"/>
        <w:numPr>
          <w:ilvl w:val="0"/>
          <w:numId w:val="49"/>
        </w:numPr>
        <w:spacing w:after="120" w:line="240" w:lineRule="auto"/>
        <w:rPr>
          <w:b/>
          <w:bCs/>
        </w:rPr>
      </w:pPr>
      <w:r w:rsidRPr="2567CB39">
        <w:rPr>
          <w:b/>
          <w:bCs/>
        </w:rPr>
        <w:t xml:space="preserve">   </w:t>
      </w:r>
      <w:r w:rsidRPr="00CE4755">
        <w:rPr>
          <w:rFonts w:ascii="Times New Roman" w:hAnsi="Times New Roman"/>
          <w:sz w:val="24"/>
        </w:rPr>
        <w:t>(</w:t>
      </w:r>
      <w:r>
        <w:rPr>
          <w:rFonts w:ascii="Times New Roman" w:hAnsi="Times New Roman"/>
          <w:sz w:val="24"/>
        </w:rPr>
        <w:t xml:space="preserve">§ 183 odst. </w:t>
      </w:r>
      <w:r w:rsidR="006E75AD">
        <w:rPr>
          <w:rFonts w:ascii="Times New Roman" w:hAnsi="Times New Roman"/>
          <w:sz w:val="24"/>
        </w:rPr>
        <w:t>2</w:t>
      </w:r>
      <w:r w:rsidRPr="00CE4755">
        <w:rPr>
          <w:rFonts w:ascii="Times New Roman" w:hAnsi="Times New Roman"/>
          <w:sz w:val="24"/>
        </w:rPr>
        <w:t>)</w:t>
      </w:r>
    </w:p>
    <w:p w14:paraId="5948B834" w14:textId="7A049681" w:rsidR="006E2163" w:rsidRDefault="006B7A2C" w:rsidP="00062692">
      <w:pPr>
        <w:spacing w:after="120"/>
        <w:jc w:val="both"/>
      </w:pPr>
      <w:r>
        <w:t xml:space="preserve">Z ustanovení jsou vypuštěny střední školy, </w:t>
      </w:r>
      <w:r w:rsidR="00C550E7">
        <w:t xml:space="preserve">u kterých je seznam nově upraven </w:t>
      </w:r>
      <w:r w:rsidR="003722F7">
        <w:t>v jiných ustanoveních</w:t>
      </w:r>
      <w:r w:rsidR="00C550E7">
        <w:t xml:space="preserve">. </w:t>
      </w:r>
      <w:r w:rsidR="00062692">
        <w:t>Důsledkem změn je i zrušení zveřejňování seznamem pro třetí kola přijímacího řízení a do vyššího ročníku střední školy, kde se bude rozhodnutí doručovat podle správního řádu.</w:t>
      </w:r>
      <w:r w:rsidR="00606B9C">
        <w:t xml:space="preserve"> Zároveň se ruší</w:t>
      </w:r>
      <w:r w:rsidR="00446779">
        <w:t xml:space="preserve"> část ustanovení týkající se zápisových lístků.</w:t>
      </w:r>
    </w:p>
    <w:p w14:paraId="0797A2F0" w14:textId="77777777" w:rsidR="00062692" w:rsidRPr="006B7A2C" w:rsidRDefault="00062692" w:rsidP="00062692">
      <w:pPr>
        <w:spacing w:after="120"/>
        <w:jc w:val="both"/>
      </w:pPr>
    </w:p>
    <w:p w14:paraId="7EAD6CCE" w14:textId="460DB3A6" w:rsidR="006E75AD" w:rsidRDefault="006E75AD" w:rsidP="00C95BBC">
      <w:pPr>
        <w:pStyle w:val="Odstavecseseznamem"/>
        <w:numPr>
          <w:ilvl w:val="0"/>
          <w:numId w:val="49"/>
        </w:numPr>
        <w:spacing w:after="120" w:line="240" w:lineRule="auto"/>
        <w:rPr>
          <w:b/>
          <w:bCs/>
        </w:rPr>
      </w:pPr>
      <w:r w:rsidRPr="2567CB39">
        <w:rPr>
          <w:b/>
          <w:bCs/>
        </w:rPr>
        <w:t xml:space="preserve">   </w:t>
      </w:r>
      <w:r w:rsidRPr="00CE4755">
        <w:rPr>
          <w:rFonts w:ascii="Times New Roman" w:hAnsi="Times New Roman"/>
          <w:sz w:val="24"/>
        </w:rPr>
        <w:t>(</w:t>
      </w:r>
      <w:r>
        <w:rPr>
          <w:rFonts w:ascii="Times New Roman" w:hAnsi="Times New Roman"/>
          <w:sz w:val="24"/>
        </w:rPr>
        <w:t xml:space="preserve">§ 183 odst. </w:t>
      </w:r>
      <w:r w:rsidR="00F97816">
        <w:rPr>
          <w:rFonts w:ascii="Times New Roman" w:hAnsi="Times New Roman"/>
          <w:sz w:val="24"/>
        </w:rPr>
        <w:t>3</w:t>
      </w:r>
      <w:r w:rsidRPr="00CE4755">
        <w:rPr>
          <w:rFonts w:ascii="Times New Roman" w:hAnsi="Times New Roman"/>
          <w:sz w:val="24"/>
        </w:rPr>
        <w:t>)</w:t>
      </w:r>
      <w:r w:rsidRPr="00CE4755">
        <w:rPr>
          <w:b/>
          <w:bCs/>
        </w:rPr>
        <w:t xml:space="preserve">  </w:t>
      </w:r>
    </w:p>
    <w:p w14:paraId="6D65DFC9" w14:textId="2CCD1184" w:rsidR="00062692" w:rsidRPr="00062692" w:rsidRDefault="00F940FF" w:rsidP="00062692">
      <w:pPr>
        <w:spacing w:after="120"/>
      </w:pPr>
      <w:r>
        <w:t>Odstavec</w:t>
      </w:r>
      <w:r w:rsidR="00446779">
        <w:t xml:space="preserve"> se ruší</w:t>
      </w:r>
      <w:r w:rsidR="00780F20">
        <w:t xml:space="preserve">, protože tento postup </w:t>
      </w:r>
      <w:r w:rsidR="00765BD6">
        <w:t>již není opodstatněný vzhledem k prioritizaci.</w:t>
      </w:r>
    </w:p>
    <w:p w14:paraId="53A1AB6B" w14:textId="77777777" w:rsidR="00765BD6" w:rsidRPr="00765BD6" w:rsidRDefault="00765BD6" w:rsidP="00765BD6">
      <w:pPr>
        <w:spacing w:after="120"/>
        <w:rPr>
          <w:b/>
          <w:bCs/>
        </w:rPr>
      </w:pPr>
    </w:p>
    <w:p w14:paraId="2E7BBD0A" w14:textId="424F56FE" w:rsidR="009339CB" w:rsidRDefault="009339CB" w:rsidP="00C95BBC">
      <w:pPr>
        <w:pStyle w:val="Odstavecseseznamem"/>
        <w:numPr>
          <w:ilvl w:val="0"/>
          <w:numId w:val="49"/>
        </w:numPr>
        <w:spacing w:after="120" w:line="240" w:lineRule="auto"/>
        <w:rPr>
          <w:b/>
          <w:bCs/>
        </w:rPr>
      </w:pPr>
      <w:r w:rsidRPr="2567CB39">
        <w:rPr>
          <w:b/>
          <w:bCs/>
        </w:rPr>
        <w:t xml:space="preserve">   </w:t>
      </w:r>
      <w:r w:rsidRPr="00CE4755">
        <w:rPr>
          <w:rFonts w:ascii="Times New Roman" w:hAnsi="Times New Roman"/>
          <w:sz w:val="24"/>
        </w:rPr>
        <w:t>(</w:t>
      </w:r>
      <w:r>
        <w:rPr>
          <w:rFonts w:ascii="Times New Roman" w:hAnsi="Times New Roman"/>
          <w:sz w:val="24"/>
        </w:rPr>
        <w:t>§ 183c</w:t>
      </w:r>
      <w:r w:rsidRPr="00CE4755">
        <w:rPr>
          <w:rFonts w:ascii="Times New Roman" w:hAnsi="Times New Roman"/>
          <w:sz w:val="24"/>
        </w:rPr>
        <w:t>)</w:t>
      </w:r>
      <w:r w:rsidRPr="00CE4755">
        <w:rPr>
          <w:b/>
          <w:bCs/>
        </w:rPr>
        <w:t xml:space="preserve">  </w:t>
      </w:r>
    </w:p>
    <w:p w14:paraId="45228B56" w14:textId="28CB10B1" w:rsidR="00FA77FD" w:rsidRPr="00FA77FD" w:rsidRDefault="00FA77FD" w:rsidP="00FA77FD">
      <w:pPr>
        <w:spacing w:after="120"/>
      </w:pPr>
      <w:r>
        <w:t>Legislativně-technická oprava odkazu.</w:t>
      </w:r>
    </w:p>
    <w:p w14:paraId="638FA5AB" w14:textId="5C0FFC7A" w:rsidR="0074255E" w:rsidRDefault="0074255E" w:rsidP="006E2163">
      <w:pPr>
        <w:pStyle w:val="Odstavecseseznamem"/>
        <w:spacing w:after="120" w:line="240" w:lineRule="auto"/>
        <w:ind w:left="644"/>
        <w:rPr>
          <w:b/>
          <w:bCs/>
        </w:rPr>
      </w:pPr>
    </w:p>
    <w:p w14:paraId="0DC41E32" w14:textId="6BC860E0" w:rsidR="006E75AD" w:rsidRDefault="006E75AD" w:rsidP="006E2163">
      <w:pPr>
        <w:pStyle w:val="Odstavecseseznamem"/>
        <w:spacing w:after="120" w:line="240" w:lineRule="auto"/>
        <w:ind w:left="644"/>
        <w:rPr>
          <w:b/>
          <w:bCs/>
        </w:rPr>
      </w:pPr>
    </w:p>
    <w:p w14:paraId="2C682BF8" w14:textId="60556472" w:rsidR="009E35B7" w:rsidRDefault="00C700AD" w:rsidP="00C700AD">
      <w:pPr>
        <w:spacing w:after="120"/>
        <w:rPr>
          <w:b/>
        </w:rPr>
      </w:pPr>
      <w:r w:rsidRPr="00C700AD">
        <w:rPr>
          <w:b/>
          <w:bCs/>
        </w:rPr>
        <w:t xml:space="preserve">K </w:t>
      </w:r>
      <w:r w:rsidR="006E2163" w:rsidRPr="00C700AD">
        <w:rPr>
          <w:b/>
        </w:rPr>
        <w:t>Čl. II</w:t>
      </w:r>
    </w:p>
    <w:p w14:paraId="7BD7E774" w14:textId="378486B8" w:rsidR="00D15E48" w:rsidRPr="00D15E48" w:rsidRDefault="00D15E48" w:rsidP="00D15E48">
      <w:pPr>
        <w:spacing w:after="120"/>
        <w:jc w:val="both"/>
        <w:rPr>
          <w:bCs/>
        </w:rPr>
      </w:pPr>
      <w:r>
        <w:rPr>
          <w:bCs/>
        </w:rPr>
        <w:t>Stanoví se</w:t>
      </w:r>
      <w:r w:rsidR="00354478">
        <w:rPr>
          <w:bCs/>
        </w:rPr>
        <w:t xml:space="preserve"> přechodná ustanovení v souvislosti s dokončením informačního systému. Dále se stanoví</w:t>
      </w:r>
      <w:r>
        <w:rPr>
          <w:bCs/>
        </w:rPr>
        <w:t xml:space="preserve"> postup při podávání přihlášek do oborů středního vzdělání s talentovou zkouškou a do konzervatoří. Do těchto oborů </w:t>
      </w:r>
      <w:r>
        <w:t>uchazeči podávají přihlášku za podmínek dle dosavadní právní úpravy, tj. v termínu do 30. 11. 2023. Z toho důvodu je nezbytné přechodné ustanovení.</w:t>
      </w:r>
    </w:p>
    <w:p w14:paraId="5C487BBC" w14:textId="2A8F9126" w:rsidR="00022DDE" w:rsidRDefault="00022DDE" w:rsidP="00E71A14">
      <w:pPr>
        <w:spacing w:after="120"/>
        <w:jc w:val="both"/>
      </w:pPr>
    </w:p>
    <w:p w14:paraId="71AFC78A" w14:textId="42485BA9" w:rsidR="00EB383D" w:rsidRPr="00EB383D" w:rsidRDefault="00EB383D" w:rsidP="003E45B1">
      <w:pPr>
        <w:spacing w:after="120"/>
        <w:contextualSpacing/>
        <w:jc w:val="both"/>
      </w:pPr>
    </w:p>
    <w:sectPr w:rsidR="00EB383D" w:rsidRPr="00EB383D" w:rsidSect="009F7406">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BC3F" w14:textId="77777777" w:rsidR="003A7276" w:rsidRDefault="003A7276">
      <w:r>
        <w:separator/>
      </w:r>
    </w:p>
  </w:endnote>
  <w:endnote w:type="continuationSeparator" w:id="0">
    <w:p w14:paraId="4E511332" w14:textId="77777777" w:rsidR="003A7276" w:rsidRDefault="003A7276">
      <w:r>
        <w:continuationSeparator/>
      </w:r>
    </w:p>
  </w:endnote>
  <w:endnote w:type="continuationNotice" w:id="1">
    <w:p w14:paraId="7B5564DC" w14:textId="77777777" w:rsidR="003A7276" w:rsidRDefault="003A7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708142101"/>
      <w:docPartObj>
        <w:docPartGallery w:val="Page Numbers (Bottom of Page)"/>
        <w:docPartUnique/>
      </w:docPartObj>
    </w:sdtPr>
    <w:sdtContent>
      <w:p w14:paraId="602FC833" w14:textId="14BA1FC7" w:rsidR="007A4139" w:rsidRPr="00A91FF1" w:rsidRDefault="007A4139">
        <w:pPr>
          <w:pStyle w:val="Zpat"/>
          <w:jc w:val="center"/>
          <w:rPr>
            <w:rFonts w:asciiTheme="minorHAnsi" w:hAnsiTheme="minorHAnsi" w:cstheme="minorHAnsi"/>
            <w:sz w:val="22"/>
            <w:szCs w:val="22"/>
          </w:rPr>
        </w:pPr>
        <w:r w:rsidRPr="00A91FF1">
          <w:rPr>
            <w:rFonts w:asciiTheme="minorHAnsi" w:hAnsiTheme="minorHAnsi" w:cstheme="minorHAnsi"/>
            <w:sz w:val="22"/>
            <w:szCs w:val="22"/>
          </w:rPr>
          <w:fldChar w:fldCharType="begin"/>
        </w:r>
        <w:r w:rsidRPr="00A91FF1">
          <w:rPr>
            <w:rFonts w:asciiTheme="minorHAnsi" w:hAnsiTheme="minorHAnsi" w:cstheme="minorHAnsi"/>
            <w:sz w:val="22"/>
            <w:szCs w:val="22"/>
          </w:rPr>
          <w:instrText>PAGE   \* MERGEFORMAT</w:instrText>
        </w:r>
        <w:r w:rsidRPr="00A91FF1">
          <w:rPr>
            <w:rFonts w:asciiTheme="minorHAnsi" w:hAnsiTheme="minorHAnsi" w:cstheme="minorHAnsi"/>
            <w:sz w:val="22"/>
            <w:szCs w:val="22"/>
          </w:rPr>
          <w:fldChar w:fldCharType="separate"/>
        </w:r>
        <w:r w:rsidRPr="00A91FF1">
          <w:rPr>
            <w:rFonts w:asciiTheme="minorHAnsi" w:hAnsiTheme="minorHAnsi" w:cstheme="minorHAnsi"/>
            <w:sz w:val="22"/>
            <w:szCs w:val="22"/>
          </w:rPr>
          <w:t>2</w:t>
        </w:r>
        <w:r w:rsidRPr="00A91FF1">
          <w:rPr>
            <w:rFonts w:asciiTheme="minorHAnsi" w:hAnsiTheme="minorHAnsi" w:cstheme="minorHAnsi"/>
            <w:sz w:val="22"/>
            <w:szCs w:val="22"/>
          </w:rPr>
          <w:fldChar w:fldCharType="end"/>
        </w:r>
      </w:p>
    </w:sdtContent>
  </w:sdt>
  <w:p w14:paraId="28B6B5CC" w14:textId="578E9A16" w:rsidR="002C18A3" w:rsidRDefault="002C18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AD55" w14:textId="77777777" w:rsidR="003A7276" w:rsidRDefault="003A7276">
      <w:r>
        <w:separator/>
      </w:r>
    </w:p>
  </w:footnote>
  <w:footnote w:type="continuationSeparator" w:id="0">
    <w:p w14:paraId="0E6A298D" w14:textId="77777777" w:rsidR="003A7276" w:rsidRDefault="003A7276">
      <w:r>
        <w:continuationSeparator/>
      </w:r>
    </w:p>
  </w:footnote>
  <w:footnote w:type="continuationNotice" w:id="1">
    <w:p w14:paraId="46C20018" w14:textId="77777777" w:rsidR="003A7276" w:rsidRDefault="003A7276"/>
  </w:footnote>
  <w:footnote w:id="2">
    <w:p w14:paraId="6946AEF3" w14:textId="74DAB844" w:rsidR="00033205" w:rsidRPr="00B60095" w:rsidRDefault="00033205" w:rsidP="00467E01">
      <w:pPr>
        <w:pStyle w:val="Textpoznpodarou"/>
        <w:jc w:val="both"/>
        <w:rPr>
          <w:rFonts w:ascii="Times New Roman" w:hAnsi="Times New Roman" w:cs="Times New Roman"/>
        </w:rPr>
      </w:pPr>
      <w:r w:rsidRPr="00B60095">
        <w:rPr>
          <w:rStyle w:val="Znakapoznpodarou"/>
          <w:rFonts w:ascii="Times New Roman" w:hAnsi="Times New Roman" w:cs="Times New Roman"/>
        </w:rPr>
        <w:footnoteRef/>
      </w:r>
      <w:r w:rsidRPr="00B60095">
        <w:rPr>
          <w:rFonts w:ascii="Times New Roman" w:hAnsi="Times New Roman" w:cs="Times New Roman"/>
        </w:rPr>
        <w:t xml:space="preserve"> </w:t>
      </w:r>
      <w:r w:rsidR="00467E01" w:rsidRPr="00B60095">
        <w:rPr>
          <w:rFonts w:ascii="Times New Roman" w:hAnsi="Times New Roman" w:cs="Times New Roman"/>
        </w:rPr>
        <w:t xml:space="preserve">Bod 1.45 </w:t>
      </w:r>
      <w:r w:rsidR="00B47A5A" w:rsidRPr="00B60095">
        <w:rPr>
          <w:rFonts w:ascii="Times New Roman" w:hAnsi="Times New Roman" w:cs="Times New Roman"/>
        </w:rPr>
        <w:t>Národního standardu pro elektronické systémy spisové služby: „</w:t>
      </w:r>
      <w:r w:rsidR="006F4228" w:rsidRPr="00B60095">
        <w:rPr>
          <w:rFonts w:ascii="Times New Roman" w:hAnsi="Times New Roman" w:cs="Times New Roman"/>
        </w:rPr>
        <w:t>Transakční protokol je úplný soubor informací o operacích provedených v informačním systému spravujícím dokumenty, které ovlivnily nebo změnily informační systém spravující dokumenty, entity a jejich metadata. Tyto informace umožňují dohledání, identifikaci, rekonstrukci a kontrolu těchto operací, stavu entit v minulosti a činnosti uživatelů. Transakční protokol je základní prvek důvěryhodnosti informačního systému spravujícího dokumenty. Obsah transakčního protokolu za časové období je ztvárněn do samostatného dokumentu.</w:t>
      </w:r>
      <w:r w:rsidR="00B47A5A" w:rsidRPr="00B60095">
        <w:rPr>
          <w:rFonts w:ascii="Times New Roman" w:hAnsi="Times New Roman" w:cs="Times New Roman"/>
        </w:rPr>
        <w:t xml:space="preserve">“ Dostupné z </w:t>
      </w:r>
      <w:hyperlink r:id="rId1" w:history="1">
        <w:r w:rsidR="00570777" w:rsidRPr="00B60095">
          <w:rPr>
            <w:rStyle w:val="Hypertextovodkaz"/>
            <w:rFonts w:ascii="Times New Roman" w:hAnsi="Times New Roman" w:cs="Times New Roman"/>
          </w:rPr>
          <w:t>https://www.mvcr.cz/soubor/vestnik-mv-castka-c-42-2023.aspx</w:t>
        </w:r>
      </w:hyperlink>
      <w:r w:rsidR="00570777" w:rsidRPr="00B60095">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539"/>
        </w:tabs>
        <w:ind w:left="539" w:hanging="397"/>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75B58"/>
    <w:multiLevelType w:val="multilevel"/>
    <w:tmpl w:val="6846ACA4"/>
    <w:lvl w:ilvl="0">
      <w:start w:val="1"/>
      <w:numFmt w:val="decimal"/>
      <w:lvlText w:val="%1."/>
      <w:lvlJc w:val="left"/>
      <w:pPr>
        <w:ind w:left="361" w:hanging="360"/>
      </w:pPr>
      <w:rPr>
        <w:b/>
        <w:bCs/>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2" w15:restartNumberingAfterBreak="0">
    <w:nsid w:val="016D5B9F"/>
    <w:multiLevelType w:val="hybridMultilevel"/>
    <w:tmpl w:val="77FEABF0"/>
    <w:lvl w:ilvl="0" w:tplc="BAD61546">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0193FBA7"/>
    <w:multiLevelType w:val="multilevel"/>
    <w:tmpl w:val="AE26684E"/>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035383"/>
    <w:multiLevelType w:val="multilevel"/>
    <w:tmpl w:val="BD32A7EA"/>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A71560"/>
    <w:multiLevelType w:val="multilevel"/>
    <w:tmpl w:val="8902BBFE"/>
    <w:lvl w:ilvl="0">
      <w:start w:val="1"/>
      <w:numFmt w:val="decimal"/>
      <w:lvlText w:val="%1."/>
      <w:lvlJc w:val="left"/>
      <w:pPr>
        <w:ind w:left="361" w:hanging="360"/>
      </w:pPr>
      <w:rPr>
        <w:rFonts w:hint="default"/>
        <w:b/>
        <w:bCs/>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6" w15:restartNumberingAfterBreak="0">
    <w:nsid w:val="0693582D"/>
    <w:multiLevelType w:val="hybridMultilevel"/>
    <w:tmpl w:val="96244B00"/>
    <w:lvl w:ilvl="0" w:tplc="FFFFFFFF">
      <w:start w:val="1"/>
      <w:numFmt w:val="decimal"/>
      <w:lvlText w:val="K bodu %1"/>
      <w:lvlJc w:val="left"/>
      <w:pPr>
        <w:ind w:left="644" w:hanging="360"/>
      </w:pPr>
      <w:rPr>
        <w:rFonts w:ascii="Times New Roman" w:hAnsi="Times New Roman"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9CA0864"/>
    <w:multiLevelType w:val="hybridMultilevel"/>
    <w:tmpl w:val="383A9738"/>
    <w:lvl w:ilvl="0" w:tplc="FFFFFFFF">
      <w:start w:val="1"/>
      <w:numFmt w:val="decimal"/>
      <w:lvlText w:val="K bodu %1"/>
      <w:lvlJc w:val="left"/>
      <w:pPr>
        <w:ind w:left="644" w:hanging="360"/>
      </w:pPr>
      <w:rPr>
        <w:rFonts w:ascii="Times New Roman" w:hAnsi="Times New Roman" w:hint="default"/>
        <w:b/>
        <w:bCs/>
        <w:sz w:val="24"/>
        <w:szCs w:val="24"/>
      </w:rPr>
    </w:lvl>
    <w:lvl w:ilvl="1" w:tplc="BAC802F4">
      <w:start w:val="1"/>
      <w:numFmt w:val="lowerLetter"/>
      <w:lvlText w:val="%2."/>
      <w:lvlJc w:val="left"/>
      <w:pPr>
        <w:ind w:left="1440" w:hanging="360"/>
      </w:pPr>
    </w:lvl>
    <w:lvl w:ilvl="2" w:tplc="8B0A8CCA">
      <w:start w:val="1"/>
      <w:numFmt w:val="lowerRoman"/>
      <w:lvlText w:val="%3."/>
      <w:lvlJc w:val="right"/>
      <w:pPr>
        <w:ind w:left="2160" w:hanging="180"/>
      </w:pPr>
    </w:lvl>
    <w:lvl w:ilvl="3" w:tplc="A5BEF2E4">
      <w:start w:val="1"/>
      <w:numFmt w:val="decimal"/>
      <w:lvlText w:val="%4."/>
      <w:lvlJc w:val="left"/>
      <w:pPr>
        <w:ind w:left="2880" w:hanging="360"/>
      </w:pPr>
    </w:lvl>
    <w:lvl w:ilvl="4" w:tplc="B106BF56">
      <w:start w:val="1"/>
      <w:numFmt w:val="lowerLetter"/>
      <w:lvlText w:val="%5."/>
      <w:lvlJc w:val="left"/>
      <w:pPr>
        <w:ind w:left="3600" w:hanging="360"/>
      </w:pPr>
    </w:lvl>
    <w:lvl w:ilvl="5" w:tplc="C8BA350C">
      <w:start w:val="1"/>
      <w:numFmt w:val="lowerRoman"/>
      <w:lvlText w:val="%6."/>
      <w:lvlJc w:val="right"/>
      <w:pPr>
        <w:ind w:left="4320" w:hanging="180"/>
      </w:pPr>
    </w:lvl>
    <w:lvl w:ilvl="6" w:tplc="8FE24EF2">
      <w:start w:val="1"/>
      <w:numFmt w:val="decimal"/>
      <w:lvlText w:val="%7."/>
      <w:lvlJc w:val="left"/>
      <w:pPr>
        <w:ind w:left="5040" w:hanging="360"/>
      </w:pPr>
    </w:lvl>
    <w:lvl w:ilvl="7" w:tplc="2B2226D8">
      <w:start w:val="1"/>
      <w:numFmt w:val="lowerLetter"/>
      <w:lvlText w:val="%8."/>
      <w:lvlJc w:val="left"/>
      <w:pPr>
        <w:ind w:left="5760" w:hanging="360"/>
      </w:pPr>
    </w:lvl>
    <w:lvl w:ilvl="8" w:tplc="95765702">
      <w:start w:val="1"/>
      <w:numFmt w:val="lowerRoman"/>
      <w:lvlText w:val="%9."/>
      <w:lvlJc w:val="right"/>
      <w:pPr>
        <w:ind w:left="6480" w:hanging="180"/>
      </w:pPr>
    </w:lvl>
  </w:abstractNum>
  <w:abstractNum w:abstractNumId="8"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lvl>
    <w:lvl w:ilvl="1" w:tplc="04050019">
      <w:start w:val="1"/>
      <w:numFmt w:val="lowerLetter"/>
      <w:lvlText w:val="%2."/>
      <w:lvlJc w:val="left"/>
      <w:pPr>
        <w:tabs>
          <w:tab w:val="num" w:pos="1412"/>
        </w:tabs>
        <w:ind w:left="1412" w:hanging="360"/>
      </w:pPr>
    </w:lvl>
    <w:lvl w:ilvl="2" w:tplc="0405001B">
      <w:start w:val="1"/>
      <w:numFmt w:val="lowerRoman"/>
      <w:lvlText w:val="%3."/>
      <w:lvlJc w:val="right"/>
      <w:pPr>
        <w:tabs>
          <w:tab w:val="num" w:pos="2132"/>
        </w:tabs>
        <w:ind w:left="2132" w:hanging="180"/>
      </w:pPr>
    </w:lvl>
    <w:lvl w:ilvl="3" w:tplc="0405000F">
      <w:start w:val="1"/>
      <w:numFmt w:val="decimal"/>
      <w:lvlText w:val="%4."/>
      <w:lvlJc w:val="left"/>
      <w:pPr>
        <w:tabs>
          <w:tab w:val="num" w:pos="2852"/>
        </w:tabs>
        <w:ind w:left="2852" w:hanging="360"/>
      </w:pPr>
    </w:lvl>
    <w:lvl w:ilvl="4" w:tplc="04050019">
      <w:start w:val="1"/>
      <w:numFmt w:val="lowerLetter"/>
      <w:lvlText w:val="%5."/>
      <w:lvlJc w:val="left"/>
      <w:pPr>
        <w:tabs>
          <w:tab w:val="num" w:pos="3572"/>
        </w:tabs>
        <w:ind w:left="3572" w:hanging="360"/>
      </w:pPr>
    </w:lvl>
    <w:lvl w:ilvl="5" w:tplc="0405001B">
      <w:start w:val="1"/>
      <w:numFmt w:val="lowerRoman"/>
      <w:lvlText w:val="%6."/>
      <w:lvlJc w:val="right"/>
      <w:pPr>
        <w:tabs>
          <w:tab w:val="num" w:pos="4292"/>
        </w:tabs>
        <w:ind w:left="4292" w:hanging="180"/>
      </w:pPr>
    </w:lvl>
    <w:lvl w:ilvl="6" w:tplc="0405000F">
      <w:start w:val="1"/>
      <w:numFmt w:val="decimal"/>
      <w:lvlText w:val="%7."/>
      <w:lvlJc w:val="left"/>
      <w:pPr>
        <w:tabs>
          <w:tab w:val="num" w:pos="5012"/>
        </w:tabs>
        <w:ind w:left="5012" w:hanging="360"/>
      </w:pPr>
    </w:lvl>
    <w:lvl w:ilvl="7" w:tplc="04050019">
      <w:start w:val="1"/>
      <w:numFmt w:val="lowerLetter"/>
      <w:lvlText w:val="%8."/>
      <w:lvlJc w:val="left"/>
      <w:pPr>
        <w:tabs>
          <w:tab w:val="num" w:pos="5732"/>
        </w:tabs>
        <w:ind w:left="5732" w:hanging="360"/>
      </w:pPr>
    </w:lvl>
    <w:lvl w:ilvl="8" w:tplc="0405001B">
      <w:start w:val="1"/>
      <w:numFmt w:val="lowerRoman"/>
      <w:lvlText w:val="%9."/>
      <w:lvlJc w:val="right"/>
      <w:pPr>
        <w:tabs>
          <w:tab w:val="num" w:pos="6452"/>
        </w:tabs>
        <w:ind w:left="6452" w:hanging="180"/>
      </w:pPr>
    </w:lvl>
  </w:abstractNum>
  <w:abstractNum w:abstractNumId="9" w15:restartNumberingAfterBreak="0">
    <w:nsid w:val="0B8B17F4"/>
    <w:multiLevelType w:val="multilevel"/>
    <w:tmpl w:val="5658D518"/>
    <w:lvl w:ilvl="0">
      <w:start w:val="1"/>
      <w:numFmt w:val="decimal"/>
      <w:lvlText w:val="%1."/>
      <w:lvlJc w:val="left"/>
      <w:pPr>
        <w:ind w:left="361" w:hanging="360"/>
      </w:pPr>
      <w:rPr>
        <w:rFonts w:ascii="Times New Roman" w:hAnsi="Times New Roman" w:cs="Times New Roman" w:hint="default"/>
        <w:b/>
        <w:bCs/>
        <w:sz w:val="24"/>
        <w:szCs w:val="28"/>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10" w15:restartNumberingAfterBreak="0">
    <w:nsid w:val="0C3595EE"/>
    <w:multiLevelType w:val="multilevel"/>
    <w:tmpl w:val="EF042CD0"/>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C1BA69"/>
    <w:multiLevelType w:val="hybridMultilevel"/>
    <w:tmpl w:val="9B76AC56"/>
    <w:lvl w:ilvl="0" w:tplc="009846FA">
      <w:start w:val="1"/>
      <w:numFmt w:val="bullet"/>
      <w:lvlText w:val="-"/>
      <w:lvlJc w:val="left"/>
      <w:pPr>
        <w:ind w:left="720" w:hanging="360"/>
      </w:pPr>
      <w:rPr>
        <w:rFonts w:ascii="&quot;Calibri&quot;,sans-serif" w:hAnsi="&quot;Calibri&quot;,sans-serif" w:hint="default"/>
      </w:rPr>
    </w:lvl>
    <w:lvl w:ilvl="1" w:tplc="4A449E42">
      <w:start w:val="1"/>
      <w:numFmt w:val="bullet"/>
      <w:lvlText w:val="o"/>
      <w:lvlJc w:val="left"/>
      <w:pPr>
        <w:ind w:left="1440" w:hanging="360"/>
      </w:pPr>
      <w:rPr>
        <w:rFonts w:ascii="Courier New" w:hAnsi="Courier New" w:hint="default"/>
      </w:rPr>
    </w:lvl>
    <w:lvl w:ilvl="2" w:tplc="D3B21378">
      <w:start w:val="1"/>
      <w:numFmt w:val="bullet"/>
      <w:lvlText w:val=""/>
      <w:lvlJc w:val="left"/>
      <w:pPr>
        <w:ind w:left="2160" w:hanging="360"/>
      </w:pPr>
      <w:rPr>
        <w:rFonts w:ascii="Wingdings" w:hAnsi="Wingdings" w:hint="default"/>
      </w:rPr>
    </w:lvl>
    <w:lvl w:ilvl="3" w:tplc="57024960">
      <w:start w:val="1"/>
      <w:numFmt w:val="bullet"/>
      <w:lvlText w:val=""/>
      <w:lvlJc w:val="left"/>
      <w:pPr>
        <w:ind w:left="2880" w:hanging="360"/>
      </w:pPr>
      <w:rPr>
        <w:rFonts w:ascii="Symbol" w:hAnsi="Symbol" w:hint="default"/>
      </w:rPr>
    </w:lvl>
    <w:lvl w:ilvl="4" w:tplc="42005E7A">
      <w:start w:val="1"/>
      <w:numFmt w:val="bullet"/>
      <w:lvlText w:val="o"/>
      <w:lvlJc w:val="left"/>
      <w:pPr>
        <w:ind w:left="3600" w:hanging="360"/>
      </w:pPr>
      <w:rPr>
        <w:rFonts w:ascii="Courier New" w:hAnsi="Courier New" w:hint="default"/>
      </w:rPr>
    </w:lvl>
    <w:lvl w:ilvl="5" w:tplc="FB1E4FBC">
      <w:start w:val="1"/>
      <w:numFmt w:val="bullet"/>
      <w:lvlText w:val=""/>
      <w:lvlJc w:val="left"/>
      <w:pPr>
        <w:ind w:left="4320" w:hanging="360"/>
      </w:pPr>
      <w:rPr>
        <w:rFonts w:ascii="Wingdings" w:hAnsi="Wingdings" w:hint="default"/>
      </w:rPr>
    </w:lvl>
    <w:lvl w:ilvl="6" w:tplc="4AA88D36">
      <w:start w:val="1"/>
      <w:numFmt w:val="bullet"/>
      <w:lvlText w:val=""/>
      <w:lvlJc w:val="left"/>
      <w:pPr>
        <w:ind w:left="5040" w:hanging="360"/>
      </w:pPr>
      <w:rPr>
        <w:rFonts w:ascii="Symbol" w:hAnsi="Symbol" w:hint="default"/>
      </w:rPr>
    </w:lvl>
    <w:lvl w:ilvl="7" w:tplc="F0AEDEAE">
      <w:start w:val="1"/>
      <w:numFmt w:val="bullet"/>
      <w:lvlText w:val="o"/>
      <w:lvlJc w:val="left"/>
      <w:pPr>
        <w:ind w:left="5760" w:hanging="360"/>
      </w:pPr>
      <w:rPr>
        <w:rFonts w:ascii="Courier New" w:hAnsi="Courier New" w:hint="default"/>
      </w:rPr>
    </w:lvl>
    <w:lvl w:ilvl="8" w:tplc="34F89B02">
      <w:start w:val="1"/>
      <w:numFmt w:val="bullet"/>
      <w:lvlText w:val=""/>
      <w:lvlJc w:val="left"/>
      <w:pPr>
        <w:ind w:left="6480" w:hanging="360"/>
      </w:pPr>
      <w:rPr>
        <w:rFonts w:ascii="Wingdings" w:hAnsi="Wingdings" w:hint="default"/>
      </w:rPr>
    </w:lvl>
  </w:abstractNum>
  <w:abstractNum w:abstractNumId="12" w15:restartNumberingAfterBreak="0">
    <w:nsid w:val="0D0652D4"/>
    <w:multiLevelType w:val="hybridMultilevel"/>
    <w:tmpl w:val="560EB3D2"/>
    <w:lvl w:ilvl="0" w:tplc="FFFFFFFF">
      <w:start w:val="1"/>
      <w:numFmt w:val="decimal"/>
      <w:lvlText w:val="K bodu %1"/>
      <w:lvlJc w:val="left"/>
      <w:pPr>
        <w:ind w:left="644" w:hanging="360"/>
      </w:pPr>
      <w:rPr>
        <w:rFonts w:ascii="Times New Roman" w:hAnsi="Times New Roman"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E12EB80"/>
    <w:multiLevelType w:val="multilevel"/>
    <w:tmpl w:val="0A26C60A"/>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F03A94"/>
    <w:multiLevelType w:val="multilevel"/>
    <w:tmpl w:val="F0E065E0"/>
    <w:lvl w:ilvl="0">
      <w:start w:val="2"/>
      <w:numFmt w:val="decimal"/>
      <w:lvlText w:val="%1."/>
      <w:lvlJc w:val="left"/>
      <w:pPr>
        <w:ind w:left="361" w:hanging="360"/>
      </w:pPr>
      <w:rPr>
        <w:rFonts w:ascii="Times New Roman" w:hAnsi="Times New Roman" w:cs="Times New Roman" w:hint="default"/>
        <w:b/>
        <w:bCs/>
        <w:sz w:val="24"/>
        <w:szCs w:val="28"/>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15" w15:restartNumberingAfterBreak="0">
    <w:nsid w:val="14C85E8F"/>
    <w:multiLevelType w:val="hybridMultilevel"/>
    <w:tmpl w:val="A184F53C"/>
    <w:lvl w:ilvl="0" w:tplc="A874D3D6">
      <w:start w:val="1"/>
      <w:numFmt w:val="bullet"/>
      <w:lvlText w:val="-"/>
      <w:lvlJc w:val="left"/>
      <w:pPr>
        <w:ind w:left="720" w:hanging="360"/>
      </w:pPr>
      <w:rPr>
        <w:rFonts w:ascii="&quot;Calibri&quot;,sans-serif" w:hAnsi="&quot;Calibri&quot;,sans-serif" w:hint="default"/>
      </w:rPr>
    </w:lvl>
    <w:lvl w:ilvl="1" w:tplc="58CAAD84">
      <w:start w:val="1"/>
      <w:numFmt w:val="bullet"/>
      <w:lvlText w:val="o"/>
      <w:lvlJc w:val="left"/>
      <w:pPr>
        <w:ind w:left="1440" w:hanging="360"/>
      </w:pPr>
      <w:rPr>
        <w:rFonts w:ascii="Courier New" w:hAnsi="Courier New" w:hint="default"/>
      </w:rPr>
    </w:lvl>
    <w:lvl w:ilvl="2" w:tplc="0D84D926">
      <w:start w:val="1"/>
      <w:numFmt w:val="bullet"/>
      <w:lvlText w:val=""/>
      <w:lvlJc w:val="left"/>
      <w:pPr>
        <w:ind w:left="2160" w:hanging="360"/>
      </w:pPr>
      <w:rPr>
        <w:rFonts w:ascii="Wingdings" w:hAnsi="Wingdings" w:hint="default"/>
      </w:rPr>
    </w:lvl>
    <w:lvl w:ilvl="3" w:tplc="213679BC">
      <w:start w:val="1"/>
      <w:numFmt w:val="bullet"/>
      <w:lvlText w:val=""/>
      <w:lvlJc w:val="left"/>
      <w:pPr>
        <w:ind w:left="2880" w:hanging="360"/>
      </w:pPr>
      <w:rPr>
        <w:rFonts w:ascii="Symbol" w:hAnsi="Symbol" w:hint="default"/>
      </w:rPr>
    </w:lvl>
    <w:lvl w:ilvl="4" w:tplc="877C488C">
      <w:start w:val="1"/>
      <w:numFmt w:val="bullet"/>
      <w:lvlText w:val="o"/>
      <w:lvlJc w:val="left"/>
      <w:pPr>
        <w:ind w:left="3600" w:hanging="360"/>
      </w:pPr>
      <w:rPr>
        <w:rFonts w:ascii="Courier New" w:hAnsi="Courier New" w:hint="default"/>
      </w:rPr>
    </w:lvl>
    <w:lvl w:ilvl="5" w:tplc="B2308CC2">
      <w:start w:val="1"/>
      <w:numFmt w:val="bullet"/>
      <w:lvlText w:val=""/>
      <w:lvlJc w:val="left"/>
      <w:pPr>
        <w:ind w:left="4320" w:hanging="360"/>
      </w:pPr>
      <w:rPr>
        <w:rFonts w:ascii="Wingdings" w:hAnsi="Wingdings" w:hint="default"/>
      </w:rPr>
    </w:lvl>
    <w:lvl w:ilvl="6" w:tplc="546880E2">
      <w:start w:val="1"/>
      <w:numFmt w:val="bullet"/>
      <w:lvlText w:val=""/>
      <w:lvlJc w:val="left"/>
      <w:pPr>
        <w:ind w:left="5040" w:hanging="360"/>
      </w:pPr>
      <w:rPr>
        <w:rFonts w:ascii="Symbol" w:hAnsi="Symbol" w:hint="default"/>
      </w:rPr>
    </w:lvl>
    <w:lvl w:ilvl="7" w:tplc="E7FC5A70">
      <w:start w:val="1"/>
      <w:numFmt w:val="bullet"/>
      <w:lvlText w:val="o"/>
      <w:lvlJc w:val="left"/>
      <w:pPr>
        <w:ind w:left="5760" w:hanging="360"/>
      </w:pPr>
      <w:rPr>
        <w:rFonts w:ascii="Courier New" w:hAnsi="Courier New" w:hint="default"/>
      </w:rPr>
    </w:lvl>
    <w:lvl w:ilvl="8" w:tplc="11C889C6">
      <w:start w:val="1"/>
      <w:numFmt w:val="bullet"/>
      <w:lvlText w:val=""/>
      <w:lvlJc w:val="left"/>
      <w:pPr>
        <w:ind w:left="6480" w:hanging="360"/>
      </w:pPr>
      <w:rPr>
        <w:rFonts w:ascii="Wingdings" w:hAnsi="Wingdings" w:hint="default"/>
      </w:rPr>
    </w:lvl>
  </w:abstractNum>
  <w:abstractNum w:abstractNumId="16" w15:restartNumberingAfterBreak="0">
    <w:nsid w:val="19371BD0"/>
    <w:multiLevelType w:val="singleLevel"/>
    <w:tmpl w:val="433E251C"/>
    <w:lvl w:ilvl="0">
      <w:start w:val="1"/>
      <w:numFmt w:val="decimal"/>
      <w:pStyle w:val="Novelizanbod"/>
      <w:lvlText w:val="%1."/>
      <w:lvlJc w:val="left"/>
      <w:pPr>
        <w:tabs>
          <w:tab w:val="num" w:pos="709"/>
        </w:tabs>
        <w:ind w:left="709" w:hanging="567"/>
      </w:pPr>
      <w:rPr>
        <w:rFonts w:ascii="Arial" w:hAnsi="Arial" w:cs="Arial" w:hint="default"/>
        <w:b/>
        <w:i w:val="0"/>
        <w:color w:val="auto"/>
        <w:sz w:val="22"/>
      </w:rPr>
    </w:lvl>
  </w:abstractNum>
  <w:abstractNum w:abstractNumId="17" w15:restartNumberingAfterBreak="0">
    <w:nsid w:val="1AFD3064"/>
    <w:multiLevelType w:val="multilevel"/>
    <w:tmpl w:val="8F7CFF50"/>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167298"/>
    <w:multiLevelType w:val="multilevel"/>
    <w:tmpl w:val="B0ECE9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0C6E84"/>
    <w:multiLevelType w:val="multilevel"/>
    <w:tmpl w:val="B0ECE9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27F2C74"/>
    <w:multiLevelType w:val="hybridMultilevel"/>
    <w:tmpl w:val="4D6219F6"/>
    <w:lvl w:ilvl="0" w:tplc="333C0632">
      <w:start w:val="12"/>
      <w:numFmt w:val="decimal"/>
      <w:lvlText w:val="K bodu %1"/>
      <w:lvlJc w:val="left"/>
      <w:pPr>
        <w:ind w:left="644" w:hanging="360"/>
      </w:pPr>
      <w:rPr>
        <w:rFonts w:ascii="Times New Roman" w:hAnsi="Times New Roman"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2973287"/>
    <w:multiLevelType w:val="multilevel"/>
    <w:tmpl w:val="D316AEAE"/>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60257F"/>
    <w:multiLevelType w:val="hybridMultilevel"/>
    <w:tmpl w:val="67525028"/>
    <w:lvl w:ilvl="0" w:tplc="F0408F3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AD63FC"/>
    <w:multiLevelType w:val="hybridMultilevel"/>
    <w:tmpl w:val="E930776E"/>
    <w:lvl w:ilvl="0" w:tplc="24D09F2C">
      <w:start w:val="1"/>
      <w:numFmt w:val="bullet"/>
      <w:lvlText w:val="-"/>
      <w:lvlJc w:val="left"/>
      <w:pPr>
        <w:ind w:left="720" w:hanging="360"/>
      </w:pPr>
      <w:rPr>
        <w:rFonts w:ascii="&quot;Calibri&quot;,sans-serif" w:hAnsi="&quot;Calibri&quot;,sans-serif" w:hint="default"/>
      </w:rPr>
    </w:lvl>
    <w:lvl w:ilvl="1" w:tplc="C8D07E5A">
      <w:start w:val="1"/>
      <w:numFmt w:val="bullet"/>
      <w:lvlText w:val="o"/>
      <w:lvlJc w:val="left"/>
      <w:pPr>
        <w:ind w:left="1440" w:hanging="360"/>
      </w:pPr>
      <w:rPr>
        <w:rFonts w:ascii="Courier New" w:hAnsi="Courier New" w:hint="default"/>
      </w:rPr>
    </w:lvl>
    <w:lvl w:ilvl="2" w:tplc="C2B08B84">
      <w:start w:val="1"/>
      <w:numFmt w:val="bullet"/>
      <w:lvlText w:val=""/>
      <w:lvlJc w:val="left"/>
      <w:pPr>
        <w:ind w:left="2160" w:hanging="360"/>
      </w:pPr>
      <w:rPr>
        <w:rFonts w:ascii="Wingdings" w:hAnsi="Wingdings" w:hint="default"/>
      </w:rPr>
    </w:lvl>
    <w:lvl w:ilvl="3" w:tplc="ACBAE2F0">
      <w:start w:val="1"/>
      <w:numFmt w:val="bullet"/>
      <w:lvlText w:val=""/>
      <w:lvlJc w:val="left"/>
      <w:pPr>
        <w:ind w:left="2880" w:hanging="360"/>
      </w:pPr>
      <w:rPr>
        <w:rFonts w:ascii="Symbol" w:hAnsi="Symbol" w:hint="default"/>
      </w:rPr>
    </w:lvl>
    <w:lvl w:ilvl="4" w:tplc="CE66C02E">
      <w:start w:val="1"/>
      <w:numFmt w:val="bullet"/>
      <w:lvlText w:val="o"/>
      <w:lvlJc w:val="left"/>
      <w:pPr>
        <w:ind w:left="3600" w:hanging="360"/>
      </w:pPr>
      <w:rPr>
        <w:rFonts w:ascii="Courier New" w:hAnsi="Courier New" w:hint="default"/>
      </w:rPr>
    </w:lvl>
    <w:lvl w:ilvl="5" w:tplc="54FCB3B4">
      <w:start w:val="1"/>
      <w:numFmt w:val="bullet"/>
      <w:lvlText w:val=""/>
      <w:lvlJc w:val="left"/>
      <w:pPr>
        <w:ind w:left="4320" w:hanging="360"/>
      </w:pPr>
      <w:rPr>
        <w:rFonts w:ascii="Wingdings" w:hAnsi="Wingdings" w:hint="default"/>
      </w:rPr>
    </w:lvl>
    <w:lvl w:ilvl="6" w:tplc="8F402FF0">
      <w:start w:val="1"/>
      <w:numFmt w:val="bullet"/>
      <w:lvlText w:val=""/>
      <w:lvlJc w:val="left"/>
      <w:pPr>
        <w:ind w:left="5040" w:hanging="360"/>
      </w:pPr>
      <w:rPr>
        <w:rFonts w:ascii="Symbol" w:hAnsi="Symbol" w:hint="default"/>
      </w:rPr>
    </w:lvl>
    <w:lvl w:ilvl="7" w:tplc="7598B996">
      <w:start w:val="1"/>
      <w:numFmt w:val="bullet"/>
      <w:lvlText w:val="o"/>
      <w:lvlJc w:val="left"/>
      <w:pPr>
        <w:ind w:left="5760" w:hanging="360"/>
      </w:pPr>
      <w:rPr>
        <w:rFonts w:ascii="Courier New" w:hAnsi="Courier New" w:hint="default"/>
      </w:rPr>
    </w:lvl>
    <w:lvl w:ilvl="8" w:tplc="40C654C2">
      <w:start w:val="1"/>
      <w:numFmt w:val="bullet"/>
      <w:lvlText w:val=""/>
      <w:lvlJc w:val="left"/>
      <w:pPr>
        <w:ind w:left="6480" w:hanging="360"/>
      </w:pPr>
      <w:rPr>
        <w:rFonts w:ascii="Wingdings" w:hAnsi="Wingdings" w:hint="default"/>
      </w:rPr>
    </w:lvl>
  </w:abstractNum>
  <w:abstractNum w:abstractNumId="24" w15:restartNumberingAfterBreak="0">
    <w:nsid w:val="3ABB61CA"/>
    <w:multiLevelType w:val="multilevel"/>
    <w:tmpl w:val="DBCCE10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BE671E0"/>
    <w:multiLevelType w:val="hybridMultilevel"/>
    <w:tmpl w:val="D33A0140"/>
    <w:lvl w:ilvl="0" w:tplc="6DF49D94">
      <w:start w:val="11"/>
      <w:numFmt w:val="upperLetter"/>
      <w:lvlText w:val="%1."/>
      <w:lvlJc w:val="left"/>
      <w:pPr>
        <w:ind w:left="720" w:hanging="360"/>
      </w:pPr>
    </w:lvl>
    <w:lvl w:ilvl="1" w:tplc="B48AA1CA">
      <w:start w:val="1"/>
      <w:numFmt w:val="lowerLetter"/>
      <w:lvlText w:val="%2."/>
      <w:lvlJc w:val="left"/>
      <w:pPr>
        <w:ind w:left="1440" w:hanging="360"/>
      </w:pPr>
    </w:lvl>
    <w:lvl w:ilvl="2" w:tplc="2D964992">
      <w:start w:val="1"/>
      <w:numFmt w:val="lowerRoman"/>
      <w:lvlText w:val="%3."/>
      <w:lvlJc w:val="right"/>
      <w:pPr>
        <w:ind w:left="2160" w:hanging="180"/>
      </w:pPr>
    </w:lvl>
    <w:lvl w:ilvl="3" w:tplc="D27C8582">
      <w:start w:val="1"/>
      <w:numFmt w:val="decimal"/>
      <w:lvlText w:val="%4."/>
      <w:lvlJc w:val="left"/>
      <w:pPr>
        <w:ind w:left="2880" w:hanging="360"/>
      </w:pPr>
    </w:lvl>
    <w:lvl w:ilvl="4" w:tplc="4A32CE60">
      <w:start w:val="1"/>
      <w:numFmt w:val="lowerLetter"/>
      <w:lvlText w:val="%5."/>
      <w:lvlJc w:val="left"/>
      <w:pPr>
        <w:ind w:left="3600" w:hanging="360"/>
      </w:pPr>
    </w:lvl>
    <w:lvl w:ilvl="5" w:tplc="E578DD5A">
      <w:start w:val="1"/>
      <w:numFmt w:val="lowerRoman"/>
      <w:lvlText w:val="%6."/>
      <w:lvlJc w:val="right"/>
      <w:pPr>
        <w:ind w:left="4320" w:hanging="180"/>
      </w:pPr>
    </w:lvl>
    <w:lvl w:ilvl="6" w:tplc="4CEED5AA">
      <w:start w:val="1"/>
      <w:numFmt w:val="decimal"/>
      <w:lvlText w:val="%7."/>
      <w:lvlJc w:val="left"/>
      <w:pPr>
        <w:ind w:left="5040" w:hanging="360"/>
      </w:pPr>
    </w:lvl>
    <w:lvl w:ilvl="7" w:tplc="68E0E82C">
      <w:start w:val="1"/>
      <w:numFmt w:val="lowerLetter"/>
      <w:lvlText w:val="%8."/>
      <w:lvlJc w:val="left"/>
      <w:pPr>
        <w:ind w:left="5760" w:hanging="360"/>
      </w:pPr>
    </w:lvl>
    <w:lvl w:ilvl="8" w:tplc="96F4B6F8">
      <w:start w:val="1"/>
      <w:numFmt w:val="lowerRoman"/>
      <w:lvlText w:val="%9."/>
      <w:lvlJc w:val="right"/>
      <w:pPr>
        <w:ind w:left="6480" w:hanging="180"/>
      </w:pPr>
    </w:lvl>
  </w:abstractNum>
  <w:abstractNum w:abstractNumId="26" w15:restartNumberingAfterBreak="0">
    <w:nsid w:val="3CEA4A0B"/>
    <w:multiLevelType w:val="multilevel"/>
    <w:tmpl w:val="33468E5C"/>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34659E"/>
    <w:multiLevelType w:val="multilevel"/>
    <w:tmpl w:val="C9F67F7C"/>
    <w:lvl w:ilvl="0">
      <w:start w:val="1"/>
      <w:numFmt w:val="decimal"/>
      <w:lvlText w:val="%1."/>
      <w:lvlJc w:val="left"/>
      <w:pPr>
        <w:ind w:left="361" w:hanging="360"/>
      </w:pPr>
      <w:rPr>
        <w:rFonts w:hint="default"/>
        <w:b/>
        <w:bCs/>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28" w15:restartNumberingAfterBreak="0">
    <w:nsid w:val="41691445"/>
    <w:multiLevelType w:val="multilevel"/>
    <w:tmpl w:val="98E894B4"/>
    <w:lvl w:ilvl="0">
      <w:start w:val="1"/>
      <w:numFmt w:val="decimal"/>
      <w:lvlText w:val="%1."/>
      <w:lvlJc w:val="left"/>
      <w:pPr>
        <w:ind w:left="361" w:hanging="360"/>
      </w:pPr>
      <w:rPr>
        <w:rFonts w:hint="default"/>
        <w:b/>
        <w:bCs/>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29" w15:restartNumberingAfterBreak="0">
    <w:nsid w:val="43E31A8F"/>
    <w:multiLevelType w:val="hybridMultilevel"/>
    <w:tmpl w:val="8E0CFBDA"/>
    <w:lvl w:ilvl="0" w:tplc="7CE29084">
      <w:start w:val="1"/>
      <w:numFmt w:val="bullet"/>
      <w:lvlText w:val="-"/>
      <w:lvlJc w:val="left"/>
      <w:pPr>
        <w:ind w:left="720" w:hanging="360"/>
      </w:pPr>
      <w:rPr>
        <w:rFonts w:ascii="&quot;Calibri&quot;,sans-serif" w:hAnsi="&quot;Calibri&quot;,sans-serif" w:hint="default"/>
      </w:rPr>
    </w:lvl>
    <w:lvl w:ilvl="1" w:tplc="7C507212">
      <w:start w:val="1"/>
      <w:numFmt w:val="bullet"/>
      <w:lvlText w:val="o"/>
      <w:lvlJc w:val="left"/>
      <w:pPr>
        <w:ind w:left="1440" w:hanging="360"/>
      </w:pPr>
      <w:rPr>
        <w:rFonts w:ascii="Courier New" w:hAnsi="Courier New" w:hint="default"/>
      </w:rPr>
    </w:lvl>
    <w:lvl w:ilvl="2" w:tplc="7708ED8C">
      <w:start w:val="1"/>
      <w:numFmt w:val="bullet"/>
      <w:lvlText w:val=""/>
      <w:lvlJc w:val="left"/>
      <w:pPr>
        <w:ind w:left="2160" w:hanging="360"/>
      </w:pPr>
      <w:rPr>
        <w:rFonts w:ascii="Wingdings" w:hAnsi="Wingdings" w:hint="default"/>
      </w:rPr>
    </w:lvl>
    <w:lvl w:ilvl="3" w:tplc="C854E5DC">
      <w:start w:val="1"/>
      <w:numFmt w:val="bullet"/>
      <w:lvlText w:val=""/>
      <w:lvlJc w:val="left"/>
      <w:pPr>
        <w:ind w:left="2880" w:hanging="360"/>
      </w:pPr>
      <w:rPr>
        <w:rFonts w:ascii="Symbol" w:hAnsi="Symbol" w:hint="default"/>
      </w:rPr>
    </w:lvl>
    <w:lvl w:ilvl="4" w:tplc="BC5CA86E">
      <w:start w:val="1"/>
      <w:numFmt w:val="bullet"/>
      <w:lvlText w:val="o"/>
      <w:lvlJc w:val="left"/>
      <w:pPr>
        <w:ind w:left="3600" w:hanging="360"/>
      </w:pPr>
      <w:rPr>
        <w:rFonts w:ascii="Courier New" w:hAnsi="Courier New" w:hint="default"/>
      </w:rPr>
    </w:lvl>
    <w:lvl w:ilvl="5" w:tplc="EE68AD34">
      <w:start w:val="1"/>
      <w:numFmt w:val="bullet"/>
      <w:lvlText w:val=""/>
      <w:lvlJc w:val="left"/>
      <w:pPr>
        <w:ind w:left="4320" w:hanging="360"/>
      </w:pPr>
      <w:rPr>
        <w:rFonts w:ascii="Wingdings" w:hAnsi="Wingdings" w:hint="default"/>
      </w:rPr>
    </w:lvl>
    <w:lvl w:ilvl="6" w:tplc="32986A3C">
      <w:start w:val="1"/>
      <w:numFmt w:val="bullet"/>
      <w:lvlText w:val=""/>
      <w:lvlJc w:val="left"/>
      <w:pPr>
        <w:ind w:left="5040" w:hanging="360"/>
      </w:pPr>
      <w:rPr>
        <w:rFonts w:ascii="Symbol" w:hAnsi="Symbol" w:hint="default"/>
      </w:rPr>
    </w:lvl>
    <w:lvl w:ilvl="7" w:tplc="1D0EFFE0">
      <w:start w:val="1"/>
      <w:numFmt w:val="bullet"/>
      <w:lvlText w:val="o"/>
      <w:lvlJc w:val="left"/>
      <w:pPr>
        <w:ind w:left="5760" w:hanging="360"/>
      </w:pPr>
      <w:rPr>
        <w:rFonts w:ascii="Courier New" w:hAnsi="Courier New" w:hint="default"/>
      </w:rPr>
    </w:lvl>
    <w:lvl w:ilvl="8" w:tplc="C4D4ADA0">
      <w:start w:val="1"/>
      <w:numFmt w:val="bullet"/>
      <w:lvlText w:val=""/>
      <w:lvlJc w:val="left"/>
      <w:pPr>
        <w:ind w:left="6480" w:hanging="360"/>
      </w:pPr>
      <w:rPr>
        <w:rFonts w:ascii="Wingdings" w:hAnsi="Wingdings" w:hint="default"/>
      </w:rPr>
    </w:lvl>
  </w:abstractNum>
  <w:abstractNum w:abstractNumId="30" w15:restartNumberingAfterBreak="0">
    <w:nsid w:val="43F60A19"/>
    <w:multiLevelType w:val="multilevel"/>
    <w:tmpl w:val="493E5260"/>
    <w:lvl w:ilvl="0">
      <w:start w:val="1"/>
      <w:numFmt w:val="decimal"/>
      <w:lvlText w:val="%1."/>
      <w:lvlJc w:val="left"/>
      <w:pPr>
        <w:ind w:left="361" w:hanging="360"/>
      </w:pPr>
      <w:rPr>
        <w:rFonts w:hint="default"/>
        <w:b/>
        <w:bCs/>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31" w15:restartNumberingAfterBreak="0">
    <w:nsid w:val="4AAF6174"/>
    <w:multiLevelType w:val="hybridMultilevel"/>
    <w:tmpl w:val="D43A3B88"/>
    <w:lvl w:ilvl="0" w:tplc="FFFFFFFF">
      <w:start w:val="1"/>
      <w:numFmt w:val="decimal"/>
      <w:lvlText w:val="K bodu %1"/>
      <w:lvlJc w:val="left"/>
      <w:pPr>
        <w:ind w:left="720" w:hanging="360"/>
      </w:pPr>
      <w:rPr>
        <w:rFonts w:ascii="Times New Roman" w:hAnsi="Times New Roman" w:cs="Times New Roman"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B3C7930"/>
    <w:multiLevelType w:val="hybridMultilevel"/>
    <w:tmpl w:val="D43A3B88"/>
    <w:lvl w:ilvl="0" w:tplc="FFFFFFFF">
      <w:start w:val="1"/>
      <w:numFmt w:val="decimal"/>
      <w:lvlText w:val="K bodu %1"/>
      <w:lvlJc w:val="left"/>
      <w:pPr>
        <w:ind w:left="720" w:hanging="360"/>
      </w:pPr>
      <w:rPr>
        <w:rFonts w:ascii="Times New Roman" w:hAnsi="Times New Roman" w:cs="Times New Roman"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DCF4195"/>
    <w:multiLevelType w:val="multilevel"/>
    <w:tmpl w:val="493E5260"/>
    <w:lvl w:ilvl="0">
      <w:start w:val="1"/>
      <w:numFmt w:val="decimal"/>
      <w:lvlText w:val="%1."/>
      <w:lvlJc w:val="left"/>
      <w:pPr>
        <w:ind w:left="361" w:hanging="360"/>
      </w:pPr>
      <w:rPr>
        <w:rFonts w:hint="default"/>
        <w:b/>
        <w:bCs/>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34" w15:restartNumberingAfterBreak="0">
    <w:nsid w:val="4E4B4E3E"/>
    <w:multiLevelType w:val="multilevel"/>
    <w:tmpl w:val="5526F7E4"/>
    <w:name w:val="AOHeadX"/>
    <w:lvl w:ilvl="0">
      <w:start w:val="1"/>
      <w:numFmt w:val="decimal"/>
      <w:pStyle w:val="AOHead1"/>
      <w:lvlText w:val="%1."/>
      <w:lvlJc w:val="left"/>
      <w:pPr>
        <w:tabs>
          <w:tab w:val="num" w:pos="7098"/>
        </w:tabs>
        <w:ind w:left="7098"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FA86624"/>
    <w:multiLevelType w:val="multilevel"/>
    <w:tmpl w:val="6B8A0612"/>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367BD9"/>
    <w:multiLevelType w:val="multilevel"/>
    <w:tmpl w:val="0F6E38EA"/>
    <w:lvl w:ilvl="0">
      <w:start w:val="1"/>
      <w:numFmt w:val="decimal"/>
      <w:lvlText w:val="%1."/>
      <w:lvlJc w:val="left"/>
      <w:pPr>
        <w:ind w:left="361" w:hanging="360"/>
      </w:pPr>
      <w:rPr>
        <w:rFonts w:hint="default"/>
        <w:b/>
        <w:bCs/>
        <w:i w:val="0"/>
        <w:iCs w:val="0"/>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37" w15:restartNumberingAfterBreak="0">
    <w:nsid w:val="540F1E86"/>
    <w:multiLevelType w:val="hybridMultilevel"/>
    <w:tmpl w:val="05168788"/>
    <w:lvl w:ilvl="0" w:tplc="D2F6D1DC">
      <w:start w:val="1"/>
      <w:numFmt w:val="decimal"/>
      <w:lvlText w:val="%1."/>
      <w:lvlJc w:val="left"/>
      <w:pPr>
        <w:ind w:left="720" w:hanging="360"/>
      </w:pPr>
    </w:lvl>
    <w:lvl w:ilvl="1" w:tplc="8B223DA8">
      <w:start w:val="1"/>
      <w:numFmt w:val="lowerLetter"/>
      <w:lvlText w:val="%2."/>
      <w:lvlJc w:val="left"/>
      <w:pPr>
        <w:ind w:left="1440" w:hanging="360"/>
      </w:pPr>
    </w:lvl>
    <w:lvl w:ilvl="2" w:tplc="D38C38BE">
      <w:start w:val="1"/>
      <w:numFmt w:val="lowerRoman"/>
      <w:lvlText w:val="%3."/>
      <w:lvlJc w:val="right"/>
      <w:pPr>
        <w:ind w:left="2160" w:hanging="180"/>
      </w:pPr>
    </w:lvl>
    <w:lvl w:ilvl="3" w:tplc="3FB435CA">
      <w:start w:val="1"/>
      <w:numFmt w:val="decimal"/>
      <w:lvlText w:val="%4."/>
      <w:lvlJc w:val="left"/>
      <w:pPr>
        <w:ind w:left="2880" w:hanging="360"/>
      </w:pPr>
    </w:lvl>
    <w:lvl w:ilvl="4" w:tplc="E594EC70">
      <w:start w:val="1"/>
      <w:numFmt w:val="lowerLetter"/>
      <w:lvlText w:val="%5."/>
      <w:lvlJc w:val="left"/>
      <w:pPr>
        <w:ind w:left="3600" w:hanging="360"/>
      </w:pPr>
    </w:lvl>
    <w:lvl w:ilvl="5" w:tplc="0A00F6C2">
      <w:start w:val="1"/>
      <w:numFmt w:val="lowerRoman"/>
      <w:lvlText w:val="%6."/>
      <w:lvlJc w:val="right"/>
      <w:pPr>
        <w:ind w:left="4320" w:hanging="180"/>
      </w:pPr>
    </w:lvl>
    <w:lvl w:ilvl="6" w:tplc="3132C94A">
      <w:start w:val="1"/>
      <w:numFmt w:val="decimal"/>
      <w:lvlText w:val="%7."/>
      <w:lvlJc w:val="left"/>
      <w:pPr>
        <w:ind w:left="5040" w:hanging="360"/>
      </w:pPr>
    </w:lvl>
    <w:lvl w:ilvl="7" w:tplc="C790636E">
      <w:start w:val="1"/>
      <w:numFmt w:val="lowerLetter"/>
      <w:lvlText w:val="%8."/>
      <w:lvlJc w:val="left"/>
      <w:pPr>
        <w:ind w:left="5760" w:hanging="360"/>
      </w:pPr>
    </w:lvl>
    <w:lvl w:ilvl="8" w:tplc="0936B238">
      <w:start w:val="1"/>
      <w:numFmt w:val="lowerRoman"/>
      <w:lvlText w:val="%9."/>
      <w:lvlJc w:val="right"/>
      <w:pPr>
        <w:ind w:left="6480" w:hanging="180"/>
      </w:pPr>
    </w:lvl>
  </w:abstractNum>
  <w:abstractNum w:abstractNumId="38" w15:restartNumberingAfterBreak="0">
    <w:nsid w:val="5AC096E8"/>
    <w:multiLevelType w:val="multilevel"/>
    <w:tmpl w:val="2EB08F2E"/>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39D61B"/>
    <w:multiLevelType w:val="multilevel"/>
    <w:tmpl w:val="0E6CA13E"/>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8F2B0F"/>
    <w:multiLevelType w:val="hybridMultilevel"/>
    <w:tmpl w:val="1B12DE30"/>
    <w:lvl w:ilvl="0" w:tplc="FFFFFFFF">
      <w:start w:val="1"/>
      <w:numFmt w:val="decimal"/>
      <w:lvlText w:val="K bodu %1"/>
      <w:lvlJc w:val="left"/>
      <w:pPr>
        <w:ind w:left="720" w:hanging="360"/>
      </w:pPr>
      <w:rPr>
        <w:rFonts w:ascii="Times New Roman" w:hAnsi="Times New Roman" w:cs="Times New Roman"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1D1EA2E"/>
    <w:multiLevelType w:val="multilevel"/>
    <w:tmpl w:val="A1581514"/>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5425A86"/>
    <w:multiLevelType w:val="hybridMultilevel"/>
    <w:tmpl w:val="1FF8C416"/>
    <w:lvl w:ilvl="0" w:tplc="5B8C8286">
      <w:start w:val="13"/>
      <w:numFmt w:val="decimal"/>
      <w:lvlText w:val="K bodu %1"/>
      <w:lvlJc w:val="left"/>
      <w:pPr>
        <w:ind w:left="644" w:hanging="360"/>
      </w:pPr>
      <w:rPr>
        <w:rFonts w:ascii="Times New Roman" w:hAnsi="Times New Roman"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45FA14"/>
    <w:multiLevelType w:val="hybridMultilevel"/>
    <w:tmpl w:val="50A8AF6C"/>
    <w:lvl w:ilvl="0" w:tplc="6FBAB8EE">
      <w:start w:val="1"/>
      <w:numFmt w:val="decimal"/>
      <w:lvlText w:val="%1."/>
      <w:lvlJc w:val="left"/>
      <w:pPr>
        <w:ind w:left="720" w:hanging="360"/>
      </w:pPr>
    </w:lvl>
    <w:lvl w:ilvl="1" w:tplc="FD5E9838">
      <w:start w:val="1"/>
      <w:numFmt w:val="lowerLetter"/>
      <w:lvlText w:val="%2."/>
      <w:lvlJc w:val="left"/>
      <w:pPr>
        <w:ind w:left="1440" w:hanging="360"/>
      </w:pPr>
    </w:lvl>
    <w:lvl w:ilvl="2" w:tplc="22AA5880">
      <w:start w:val="1"/>
      <w:numFmt w:val="lowerRoman"/>
      <w:lvlText w:val="%3."/>
      <w:lvlJc w:val="right"/>
      <w:pPr>
        <w:ind w:left="2160" w:hanging="180"/>
      </w:pPr>
    </w:lvl>
    <w:lvl w:ilvl="3" w:tplc="C22801D4">
      <w:start w:val="1"/>
      <w:numFmt w:val="decimal"/>
      <w:lvlText w:val="%4."/>
      <w:lvlJc w:val="left"/>
      <w:pPr>
        <w:ind w:left="2880" w:hanging="360"/>
      </w:pPr>
    </w:lvl>
    <w:lvl w:ilvl="4" w:tplc="6D749B64">
      <w:start w:val="1"/>
      <w:numFmt w:val="lowerLetter"/>
      <w:lvlText w:val="%5."/>
      <w:lvlJc w:val="left"/>
      <w:pPr>
        <w:ind w:left="3600" w:hanging="360"/>
      </w:pPr>
    </w:lvl>
    <w:lvl w:ilvl="5" w:tplc="D0943932">
      <w:start w:val="1"/>
      <w:numFmt w:val="lowerRoman"/>
      <w:lvlText w:val="%6."/>
      <w:lvlJc w:val="right"/>
      <w:pPr>
        <w:ind w:left="4320" w:hanging="180"/>
      </w:pPr>
    </w:lvl>
    <w:lvl w:ilvl="6" w:tplc="BF2806BC">
      <w:start w:val="1"/>
      <w:numFmt w:val="decimal"/>
      <w:lvlText w:val="%7."/>
      <w:lvlJc w:val="left"/>
      <w:pPr>
        <w:ind w:left="5040" w:hanging="360"/>
      </w:pPr>
    </w:lvl>
    <w:lvl w:ilvl="7" w:tplc="AEC68EF2">
      <w:start w:val="1"/>
      <w:numFmt w:val="lowerLetter"/>
      <w:lvlText w:val="%8."/>
      <w:lvlJc w:val="left"/>
      <w:pPr>
        <w:ind w:left="5760" w:hanging="360"/>
      </w:pPr>
    </w:lvl>
    <w:lvl w:ilvl="8" w:tplc="5486F112">
      <w:start w:val="1"/>
      <w:numFmt w:val="lowerRoman"/>
      <w:lvlText w:val="%9."/>
      <w:lvlJc w:val="right"/>
      <w:pPr>
        <w:ind w:left="6480" w:hanging="180"/>
      </w:pPr>
    </w:lvl>
  </w:abstractNum>
  <w:abstractNum w:abstractNumId="44" w15:restartNumberingAfterBreak="0">
    <w:nsid w:val="69AB1D58"/>
    <w:multiLevelType w:val="multilevel"/>
    <w:tmpl w:val="90463AA0"/>
    <w:lvl w:ilvl="0">
      <w:start w:val="1"/>
      <w:numFmt w:val="decimal"/>
      <w:lvlText w:val="%1."/>
      <w:lvlJc w:val="left"/>
      <w:pPr>
        <w:ind w:left="361" w:hanging="360"/>
      </w:pPr>
      <w:rPr>
        <w:rFonts w:hint="default"/>
        <w:b/>
        <w:bCs/>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45" w15:restartNumberingAfterBreak="0">
    <w:nsid w:val="6AAF1A1F"/>
    <w:multiLevelType w:val="multilevel"/>
    <w:tmpl w:val="613CB384"/>
    <w:lvl w:ilvl="0">
      <w:start w:val="1"/>
      <w:numFmt w:val="decimal"/>
      <w:pStyle w:val="Textodstavce"/>
      <w:isLgl/>
      <w:lvlText w:val="(%1)"/>
      <w:lvlJc w:val="left"/>
      <w:pPr>
        <w:tabs>
          <w:tab w:val="num" w:pos="782"/>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2977"/>
        </w:tabs>
        <w:ind w:left="2977" w:hanging="425"/>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6" w15:restartNumberingAfterBreak="0">
    <w:nsid w:val="6AF34A6C"/>
    <w:multiLevelType w:val="multilevel"/>
    <w:tmpl w:val="90463AA0"/>
    <w:lvl w:ilvl="0">
      <w:start w:val="1"/>
      <w:numFmt w:val="decimal"/>
      <w:lvlText w:val="%1."/>
      <w:lvlJc w:val="left"/>
      <w:pPr>
        <w:ind w:left="361" w:hanging="360"/>
      </w:pPr>
      <w:rPr>
        <w:rFonts w:hint="default"/>
        <w:b/>
        <w:bCs/>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47" w15:restartNumberingAfterBreak="0">
    <w:nsid w:val="71CC5CB8"/>
    <w:multiLevelType w:val="hybridMultilevel"/>
    <w:tmpl w:val="CCA0D0B6"/>
    <w:lvl w:ilvl="0" w:tplc="FFFFFFFF">
      <w:start w:val="1"/>
      <w:numFmt w:val="decimal"/>
      <w:lvlText w:val="K bodu %1"/>
      <w:lvlJc w:val="left"/>
      <w:pPr>
        <w:ind w:left="720" w:hanging="360"/>
      </w:pPr>
      <w:rPr>
        <w:rFonts w:ascii="Times New Roman" w:hAnsi="Times New Roman" w:cs="Times New Roman"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6F665CA"/>
    <w:multiLevelType w:val="multilevel"/>
    <w:tmpl w:val="862CA53E"/>
    <w:lvl w:ilvl="0">
      <w:start w:val="1"/>
      <w:numFmt w:val="decimal"/>
      <w:lvlText w:val="%1."/>
      <w:lvlJc w:val="left"/>
      <w:pPr>
        <w:ind w:left="3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6436885">
    <w:abstractNumId w:val="16"/>
  </w:num>
  <w:num w:numId="2" w16cid:durableId="575821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4125848">
    <w:abstractNumId w:val="45"/>
  </w:num>
  <w:num w:numId="4" w16cid:durableId="1439984823">
    <w:abstractNumId w:val="33"/>
  </w:num>
  <w:num w:numId="5" w16cid:durableId="1235973373">
    <w:abstractNumId w:val="18"/>
  </w:num>
  <w:num w:numId="6" w16cid:durableId="1088498839">
    <w:abstractNumId w:val="24"/>
  </w:num>
  <w:num w:numId="7" w16cid:durableId="2131506166">
    <w:abstractNumId w:val="19"/>
  </w:num>
  <w:num w:numId="8" w16cid:durableId="12497759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5448569">
    <w:abstractNumId w:val="22"/>
  </w:num>
  <w:num w:numId="10" w16cid:durableId="33970674">
    <w:abstractNumId w:val="14"/>
  </w:num>
  <w:num w:numId="11" w16cid:durableId="1992249493">
    <w:abstractNumId w:val="44"/>
  </w:num>
  <w:num w:numId="12" w16cid:durableId="660736968">
    <w:abstractNumId w:val="5"/>
  </w:num>
  <w:num w:numId="13" w16cid:durableId="1049958907">
    <w:abstractNumId w:val="28"/>
  </w:num>
  <w:num w:numId="14" w16cid:durableId="234630722">
    <w:abstractNumId w:val="2"/>
  </w:num>
  <w:num w:numId="15" w16cid:durableId="135876295">
    <w:abstractNumId w:val="36"/>
  </w:num>
  <w:num w:numId="16" w16cid:durableId="483425674">
    <w:abstractNumId w:val="27"/>
  </w:num>
  <w:num w:numId="17" w16cid:durableId="1153329191">
    <w:abstractNumId w:val="7"/>
  </w:num>
  <w:num w:numId="18" w16cid:durableId="61484512">
    <w:abstractNumId w:val="8"/>
  </w:num>
  <w:num w:numId="19" w16cid:durableId="718209430">
    <w:abstractNumId w:val="9"/>
  </w:num>
  <w:num w:numId="20" w16cid:durableId="439034995">
    <w:abstractNumId w:val="30"/>
  </w:num>
  <w:num w:numId="21" w16cid:durableId="489096631">
    <w:abstractNumId w:val="38"/>
  </w:num>
  <w:num w:numId="22" w16cid:durableId="1748647868">
    <w:abstractNumId w:val="39"/>
  </w:num>
  <w:num w:numId="23" w16cid:durableId="1258369419">
    <w:abstractNumId w:val="35"/>
  </w:num>
  <w:num w:numId="24" w16cid:durableId="1711806100">
    <w:abstractNumId w:val="41"/>
  </w:num>
  <w:num w:numId="25" w16cid:durableId="1609695846">
    <w:abstractNumId w:val="17"/>
  </w:num>
  <w:num w:numId="26" w16cid:durableId="714701329">
    <w:abstractNumId w:val="26"/>
  </w:num>
  <w:num w:numId="27" w16cid:durableId="527110413">
    <w:abstractNumId w:val="48"/>
  </w:num>
  <w:num w:numId="28" w16cid:durableId="1170634002">
    <w:abstractNumId w:val="13"/>
  </w:num>
  <w:num w:numId="29" w16cid:durableId="1978876899">
    <w:abstractNumId w:val="4"/>
  </w:num>
  <w:num w:numId="30" w16cid:durableId="220215311">
    <w:abstractNumId w:val="10"/>
  </w:num>
  <w:num w:numId="31" w16cid:durableId="1461729388">
    <w:abstractNumId w:val="21"/>
  </w:num>
  <w:num w:numId="32" w16cid:durableId="876161692">
    <w:abstractNumId w:val="3"/>
  </w:num>
  <w:num w:numId="33" w16cid:durableId="1269968034">
    <w:abstractNumId w:val="43"/>
  </w:num>
  <w:num w:numId="34" w16cid:durableId="2071922854">
    <w:abstractNumId w:val="37"/>
  </w:num>
  <w:num w:numId="35" w16cid:durableId="150147934">
    <w:abstractNumId w:val="1"/>
  </w:num>
  <w:num w:numId="36" w16cid:durableId="478032385">
    <w:abstractNumId w:val="40"/>
  </w:num>
  <w:num w:numId="37" w16cid:durableId="1341348823">
    <w:abstractNumId w:val="47"/>
  </w:num>
  <w:num w:numId="38" w16cid:durableId="804859966">
    <w:abstractNumId w:val="29"/>
  </w:num>
  <w:num w:numId="39" w16cid:durableId="2104184331">
    <w:abstractNumId w:val="23"/>
  </w:num>
  <w:num w:numId="40" w16cid:durableId="1291281847">
    <w:abstractNumId w:val="11"/>
  </w:num>
  <w:num w:numId="41" w16cid:durableId="1764298879">
    <w:abstractNumId w:val="15"/>
  </w:num>
  <w:num w:numId="42" w16cid:durableId="420684371">
    <w:abstractNumId w:val="25"/>
  </w:num>
  <w:num w:numId="43" w16cid:durableId="1746224961">
    <w:abstractNumId w:val="32"/>
  </w:num>
  <w:num w:numId="44" w16cid:durableId="2031029439">
    <w:abstractNumId w:val="31"/>
  </w:num>
  <w:num w:numId="45" w16cid:durableId="1280379269">
    <w:abstractNumId w:val="46"/>
  </w:num>
  <w:num w:numId="46" w16cid:durableId="1429696973">
    <w:abstractNumId w:val="12"/>
  </w:num>
  <w:num w:numId="47" w16cid:durableId="2087605070">
    <w:abstractNumId w:val="6"/>
  </w:num>
  <w:num w:numId="48" w16cid:durableId="302010333">
    <w:abstractNumId w:val="20"/>
  </w:num>
  <w:num w:numId="49" w16cid:durableId="1708096999">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26"/>
    <w:rsid w:val="00000BFA"/>
    <w:rsid w:val="000018F7"/>
    <w:rsid w:val="00005D4A"/>
    <w:rsid w:val="0000697C"/>
    <w:rsid w:val="000075D6"/>
    <w:rsid w:val="00010DF4"/>
    <w:rsid w:val="00011711"/>
    <w:rsid w:val="00013073"/>
    <w:rsid w:val="00013085"/>
    <w:rsid w:val="00014282"/>
    <w:rsid w:val="00014704"/>
    <w:rsid w:val="00015D78"/>
    <w:rsid w:val="000170C5"/>
    <w:rsid w:val="00017D3F"/>
    <w:rsid w:val="00020E72"/>
    <w:rsid w:val="00021CBF"/>
    <w:rsid w:val="00021E3F"/>
    <w:rsid w:val="00022DDE"/>
    <w:rsid w:val="00023196"/>
    <w:rsid w:val="000253EE"/>
    <w:rsid w:val="00026D1D"/>
    <w:rsid w:val="00026F30"/>
    <w:rsid w:val="000272DA"/>
    <w:rsid w:val="00030790"/>
    <w:rsid w:val="0003107F"/>
    <w:rsid w:val="00033205"/>
    <w:rsid w:val="00033ABF"/>
    <w:rsid w:val="00037276"/>
    <w:rsid w:val="00037A23"/>
    <w:rsid w:val="00037C51"/>
    <w:rsid w:val="00037F0F"/>
    <w:rsid w:val="00040488"/>
    <w:rsid w:val="00040531"/>
    <w:rsid w:val="0004094E"/>
    <w:rsid w:val="000409EE"/>
    <w:rsid w:val="00040A7B"/>
    <w:rsid w:val="00040BF0"/>
    <w:rsid w:val="00041096"/>
    <w:rsid w:val="00042E61"/>
    <w:rsid w:val="00044836"/>
    <w:rsid w:val="000448E3"/>
    <w:rsid w:val="00045B26"/>
    <w:rsid w:val="00046C7A"/>
    <w:rsid w:val="00047076"/>
    <w:rsid w:val="00047088"/>
    <w:rsid w:val="000472D4"/>
    <w:rsid w:val="00050A68"/>
    <w:rsid w:val="000532ED"/>
    <w:rsid w:val="00053A00"/>
    <w:rsid w:val="00053FBD"/>
    <w:rsid w:val="00054406"/>
    <w:rsid w:val="0005548B"/>
    <w:rsid w:val="00055C4D"/>
    <w:rsid w:val="00055E22"/>
    <w:rsid w:val="00056C44"/>
    <w:rsid w:val="00057573"/>
    <w:rsid w:val="00057B62"/>
    <w:rsid w:val="000601DD"/>
    <w:rsid w:val="00062692"/>
    <w:rsid w:val="000639FD"/>
    <w:rsid w:val="00063E54"/>
    <w:rsid w:val="000643C5"/>
    <w:rsid w:val="000646FC"/>
    <w:rsid w:val="000656E6"/>
    <w:rsid w:val="00065878"/>
    <w:rsid w:val="00066259"/>
    <w:rsid w:val="00066CED"/>
    <w:rsid w:val="00066EBF"/>
    <w:rsid w:val="000723BF"/>
    <w:rsid w:val="0007250B"/>
    <w:rsid w:val="00073281"/>
    <w:rsid w:val="00073D01"/>
    <w:rsid w:val="00074227"/>
    <w:rsid w:val="000745FB"/>
    <w:rsid w:val="00075956"/>
    <w:rsid w:val="00075D86"/>
    <w:rsid w:val="00076064"/>
    <w:rsid w:val="00076364"/>
    <w:rsid w:val="0007715D"/>
    <w:rsid w:val="00077A27"/>
    <w:rsid w:val="00077DA9"/>
    <w:rsid w:val="00080C7D"/>
    <w:rsid w:val="00080ED7"/>
    <w:rsid w:val="00080F77"/>
    <w:rsid w:val="000830A2"/>
    <w:rsid w:val="000839C7"/>
    <w:rsid w:val="00085816"/>
    <w:rsid w:val="00085C53"/>
    <w:rsid w:val="0008658C"/>
    <w:rsid w:val="00090C3D"/>
    <w:rsid w:val="0009154A"/>
    <w:rsid w:val="000936A2"/>
    <w:rsid w:val="0009395F"/>
    <w:rsid w:val="000944D9"/>
    <w:rsid w:val="000A034A"/>
    <w:rsid w:val="000A1D65"/>
    <w:rsid w:val="000A2019"/>
    <w:rsid w:val="000A29B3"/>
    <w:rsid w:val="000A3300"/>
    <w:rsid w:val="000A3AA9"/>
    <w:rsid w:val="000A416C"/>
    <w:rsid w:val="000A4227"/>
    <w:rsid w:val="000A4C9A"/>
    <w:rsid w:val="000A6532"/>
    <w:rsid w:val="000B2029"/>
    <w:rsid w:val="000B2635"/>
    <w:rsid w:val="000B3CA4"/>
    <w:rsid w:val="000B5C1F"/>
    <w:rsid w:val="000B5F4E"/>
    <w:rsid w:val="000B6623"/>
    <w:rsid w:val="000B6E3B"/>
    <w:rsid w:val="000B749E"/>
    <w:rsid w:val="000C08D2"/>
    <w:rsid w:val="000C30E8"/>
    <w:rsid w:val="000C32E8"/>
    <w:rsid w:val="000C3B65"/>
    <w:rsid w:val="000C49E4"/>
    <w:rsid w:val="000C4ED2"/>
    <w:rsid w:val="000C79F7"/>
    <w:rsid w:val="000C7C4D"/>
    <w:rsid w:val="000C7DDF"/>
    <w:rsid w:val="000D4DEB"/>
    <w:rsid w:val="000D57A0"/>
    <w:rsid w:val="000D684E"/>
    <w:rsid w:val="000D7C29"/>
    <w:rsid w:val="000E06A5"/>
    <w:rsid w:val="000E0C94"/>
    <w:rsid w:val="000E0F9E"/>
    <w:rsid w:val="000E1E2C"/>
    <w:rsid w:val="000E3C83"/>
    <w:rsid w:val="000E60B3"/>
    <w:rsid w:val="000E618C"/>
    <w:rsid w:val="000F0300"/>
    <w:rsid w:val="000F067D"/>
    <w:rsid w:val="000F0BB7"/>
    <w:rsid w:val="000F0F4C"/>
    <w:rsid w:val="000F149B"/>
    <w:rsid w:val="000F1B5E"/>
    <w:rsid w:val="000F1DFF"/>
    <w:rsid w:val="000F31F5"/>
    <w:rsid w:val="000F3D07"/>
    <w:rsid w:val="000F4643"/>
    <w:rsid w:val="000F5C3D"/>
    <w:rsid w:val="000F66CE"/>
    <w:rsid w:val="000F785A"/>
    <w:rsid w:val="000F79AD"/>
    <w:rsid w:val="000F7D2A"/>
    <w:rsid w:val="000F7D9B"/>
    <w:rsid w:val="0010081F"/>
    <w:rsid w:val="00101974"/>
    <w:rsid w:val="00102A40"/>
    <w:rsid w:val="001039ED"/>
    <w:rsid w:val="001065F4"/>
    <w:rsid w:val="0010723C"/>
    <w:rsid w:val="001111F2"/>
    <w:rsid w:val="00111D40"/>
    <w:rsid w:val="00112A9A"/>
    <w:rsid w:val="00113975"/>
    <w:rsid w:val="00114657"/>
    <w:rsid w:val="001152EA"/>
    <w:rsid w:val="001165C7"/>
    <w:rsid w:val="00116AC7"/>
    <w:rsid w:val="0011706B"/>
    <w:rsid w:val="00117C6C"/>
    <w:rsid w:val="00122044"/>
    <w:rsid w:val="001228CA"/>
    <w:rsid w:val="00124F1B"/>
    <w:rsid w:val="001260F7"/>
    <w:rsid w:val="00126D34"/>
    <w:rsid w:val="001303B6"/>
    <w:rsid w:val="00130AD5"/>
    <w:rsid w:val="00131360"/>
    <w:rsid w:val="0013194C"/>
    <w:rsid w:val="00132A26"/>
    <w:rsid w:val="00132AD2"/>
    <w:rsid w:val="00133368"/>
    <w:rsid w:val="001335C9"/>
    <w:rsid w:val="0013438A"/>
    <w:rsid w:val="00135E71"/>
    <w:rsid w:val="001368B4"/>
    <w:rsid w:val="00137A9B"/>
    <w:rsid w:val="00140140"/>
    <w:rsid w:val="001414F6"/>
    <w:rsid w:val="001415AD"/>
    <w:rsid w:val="001421DF"/>
    <w:rsid w:val="00142653"/>
    <w:rsid w:val="00142817"/>
    <w:rsid w:val="00143194"/>
    <w:rsid w:val="001441CF"/>
    <w:rsid w:val="00145605"/>
    <w:rsid w:val="001458AE"/>
    <w:rsid w:val="00145D22"/>
    <w:rsid w:val="00146C91"/>
    <w:rsid w:val="0014719B"/>
    <w:rsid w:val="00147268"/>
    <w:rsid w:val="00150350"/>
    <w:rsid w:val="001517E9"/>
    <w:rsid w:val="00152C4D"/>
    <w:rsid w:val="00153C90"/>
    <w:rsid w:val="00153F89"/>
    <w:rsid w:val="00154150"/>
    <w:rsid w:val="001548CA"/>
    <w:rsid w:val="00154ABF"/>
    <w:rsid w:val="00154ED2"/>
    <w:rsid w:val="0015546D"/>
    <w:rsid w:val="00155DA8"/>
    <w:rsid w:val="00155FBE"/>
    <w:rsid w:val="00156CD8"/>
    <w:rsid w:val="00157513"/>
    <w:rsid w:val="0016060E"/>
    <w:rsid w:val="00160B77"/>
    <w:rsid w:val="00162DD3"/>
    <w:rsid w:val="001630BC"/>
    <w:rsid w:val="00163D32"/>
    <w:rsid w:val="00165223"/>
    <w:rsid w:val="00165A1E"/>
    <w:rsid w:val="0016653E"/>
    <w:rsid w:val="00170E70"/>
    <w:rsid w:val="00170F86"/>
    <w:rsid w:val="00171D6A"/>
    <w:rsid w:val="00173B13"/>
    <w:rsid w:val="00173D97"/>
    <w:rsid w:val="001743B5"/>
    <w:rsid w:val="0017595E"/>
    <w:rsid w:val="001759BA"/>
    <w:rsid w:val="001762B5"/>
    <w:rsid w:val="00177DC7"/>
    <w:rsid w:val="001872D3"/>
    <w:rsid w:val="00187AB9"/>
    <w:rsid w:val="00190460"/>
    <w:rsid w:val="00190872"/>
    <w:rsid w:val="00190E8D"/>
    <w:rsid w:val="00191612"/>
    <w:rsid w:val="00192496"/>
    <w:rsid w:val="0019252F"/>
    <w:rsid w:val="0019335F"/>
    <w:rsid w:val="0019337D"/>
    <w:rsid w:val="001935AA"/>
    <w:rsid w:val="00195734"/>
    <w:rsid w:val="00195D7B"/>
    <w:rsid w:val="001970E0"/>
    <w:rsid w:val="00197AA3"/>
    <w:rsid w:val="001A04D5"/>
    <w:rsid w:val="001A0AD4"/>
    <w:rsid w:val="001A139C"/>
    <w:rsid w:val="001A1C52"/>
    <w:rsid w:val="001A2FF9"/>
    <w:rsid w:val="001A319D"/>
    <w:rsid w:val="001A32FD"/>
    <w:rsid w:val="001A37C5"/>
    <w:rsid w:val="001A58CC"/>
    <w:rsid w:val="001A5F4B"/>
    <w:rsid w:val="001A6845"/>
    <w:rsid w:val="001A78EF"/>
    <w:rsid w:val="001B000C"/>
    <w:rsid w:val="001B0714"/>
    <w:rsid w:val="001B15B6"/>
    <w:rsid w:val="001B335F"/>
    <w:rsid w:val="001B34A4"/>
    <w:rsid w:val="001B4137"/>
    <w:rsid w:val="001B4D8B"/>
    <w:rsid w:val="001B5200"/>
    <w:rsid w:val="001B712A"/>
    <w:rsid w:val="001B757D"/>
    <w:rsid w:val="001B7666"/>
    <w:rsid w:val="001B7E59"/>
    <w:rsid w:val="001B7FFE"/>
    <w:rsid w:val="001C1C68"/>
    <w:rsid w:val="001C231B"/>
    <w:rsid w:val="001C257D"/>
    <w:rsid w:val="001C326F"/>
    <w:rsid w:val="001C347D"/>
    <w:rsid w:val="001C3A9D"/>
    <w:rsid w:val="001C47D4"/>
    <w:rsid w:val="001C48B6"/>
    <w:rsid w:val="001C5B6C"/>
    <w:rsid w:val="001C5C87"/>
    <w:rsid w:val="001C6CB8"/>
    <w:rsid w:val="001C6DA2"/>
    <w:rsid w:val="001C71C6"/>
    <w:rsid w:val="001C7EE0"/>
    <w:rsid w:val="001D11F8"/>
    <w:rsid w:val="001D3A7F"/>
    <w:rsid w:val="001D4886"/>
    <w:rsid w:val="001D4DFA"/>
    <w:rsid w:val="001D56AE"/>
    <w:rsid w:val="001E0AC0"/>
    <w:rsid w:val="001E1172"/>
    <w:rsid w:val="001E1FB7"/>
    <w:rsid w:val="001E2784"/>
    <w:rsid w:val="001E3D55"/>
    <w:rsid w:val="001E3F81"/>
    <w:rsid w:val="001E4CD5"/>
    <w:rsid w:val="001E5440"/>
    <w:rsid w:val="001E6C88"/>
    <w:rsid w:val="001E6DA0"/>
    <w:rsid w:val="001E7332"/>
    <w:rsid w:val="001F0209"/>
    <w:rsid w:val="001F165E"/>
    <w:rsid w:val="001F1827"/>
    <w:rsid w:val="001F18D5"/>
    <w:rsid w:val="001F22EA"/>
    <w:rsid w:val="001F38C7"/>
    <w:rsid w:val="001F5071"/>
    <w:rsid w:val="001F5133"/>
    <w:rsid w:val="001F5ACF"/>
    <w:rsid w:val="001F7450"/>
    <w:rsid w:val="001F789F"/>
    <w:rsid w:val="00201072"/>
    <w:rsid w:val="00201809"/>
    <w:rsid w:val="002035BF"/>
    <w:rsid w:val="002036B2"/>
    <w:rsid w:val="00203A64"/>
    <w:rsid w:val="00204B12"/>
    <w:rsid w:val="00206018"/>
    <w:rsid w:val="002060EA"/>
    <w:rsid w:val="00210C9A"/>
    <w:rsid w:val="002128AA"/>
    <w:rsid w:val="002165BD"/>
    <w:rsid w:val="00221978"/>
    <w:rsid w:val="00221D4C"/>
    <w:rsid w:val="002227A0"/>
    <w:rsid w:val="00223743"/>
    <w:rsid w:val="002243A8"/>
    <w:rsid w:val="00225370"/>
    <w:rsid w:val="0022640F"/>
    <w:rsid w:val="002277A3"/>
    <w:rsid w:val="00230F61"/>
    <w:rsid w:val="002311E8"/>
    <w:rsid w:val="00232155"/>
    <w:rsid w:val="00233AAB"/>
    <w:rsid w:val="00234013"/>
    <w:rsid w:val="00234CCF"/>
    <w:rsid w:val="00236735"/>
    <w:rsid w:val="00237E27"/>
    <w:rsid w:val="00237E28"/>
    <w:rsid w:val="00237E67"/>
    <w:rsid w:val="002401C1"/>
    <w:rsid w:val="00241722"/>
    <w:rsid w:val="00241BE4"/>
    <w:rsid w:val="00242B83"/>
    <w:rsid w:val="002440A8"/>
    <w:rsid w:val="002443DA"/>
    <w:rsid w:val="00244544"/>
    <w:rsid w:val="00244C9E"/>
    <w:rsid w:val="00244D1C"/>
    <w:rsid w:val="0024518B"/>
    <w:rsid w:val="00245496"/>
    <w:rsid w:val="002454AB"/>
    <w:rsid w:val="002458FA"/>
    <w:rsid w:val="00245D3E"/>
    <w:rsid w:val="00247270"/>
    <w:rsid w:val="002508BF"/>
    <w:rsid w:val="002528B6"/>
    <w:rsid w:val="0025396A"/>
    <w:rsid w:val="0025451E"/>
    <w:rsid w:val="00257497"/>
    <w:rsid w:val="00261BC9"/>
    <w:rsid w:val="002628E7"/>
    <w:rsid w:val="002629D5"/>
    <w:rsid w:val="00263F6E"/>
    <w:rsid w:val="00264A63"/>
    <w:rsid w:val="00265D71"/>
    <w:rsid w:val="00266A93"/>
    <w:rsid w:val="00266AE2"/>
    <w:rsid w:val="00266BAD"/>
    <w:rsid w:val="00266D36"/>
    <w:rsid w:val="002672A2"/>
    <w:rsid w:val="00271937"/>
    <w:rsid w:val="00272D7F"/>
    <w:rsid w:val="00272F6D"/>
    <w:rsid w:val="002736CD"/>
    <w:rsid w:val="00273F1E"/>
    <w:rsid w:val="00274F9C"/>
    <w:rsid w:val="00275B1A"/>
    <w:rsid w:val="00276500"/>
    <w:rsid w:val="002775C5"/>
    <w:rsid w:val="002802C4"/>
    <w:rsid w:val="002808CF"/>
    <w:rsid w:val="002814B8"/>
    <w:rsid w:val="0028184C"/>
    <w:rsid w:val="00281CB9"/>
    <w:rsid w:val="00282045"/>
    <w:rsid w:val="00282C82"/>
    <w:rsid w:val="00282E11"/>
    <w:rsid w:val="00282E21"/>
    <w:rsid w:val="00283E27"/>
    <w:rsid w:val="00284406"/>
    <w:rsid w:val="002846A9"/>
    <w:rsid w:val="00285988"/>
    <w:rsid w:val="00285D62"/>
    <w:rsid w:val="002861CB"/>
    <w:rsid w:val="00286757"/>
    <w:rsid w:val="00286CEF"/>
    <w:rsid w:val="0029028C"/>
    <w:rsid w:val="0029035B"/>
    <w:rsid w:val="00294658"/>
    <w:rsid w:val="002947ED"/>
    <w:rsid w:val="002A0353"/>
    <w:rsid w:val="002A0DC7"/>
    <w:rsid w:val="002A1707"/>
    <w:rsid w:val="002A3A55"/>
    <w:rsid w:val="002A3B98"/>
    <w:rsid w:val="002A6DE1"/>
    <w:rsid w:val="002B0087"/>
    <w:rsid w:val="002B0191"/>
    <w:rsid w:val="002B1769"/>
    <w:rsid w:val="002B2ADC"/>
    <w:rsid w:val="002B2CA7"/>
    <w:rsid w:val="002B2E5F"/>
    <w:rsid w:val="002B36B4"/>
    <w:rsid w:val="002B3852"/>
    <w:rsid w:val="002B4A51"/>
    <w:rsid w:val="002B5608"/>
    <w:rsid w:val="002B6FA6"/>
    <w:rsid w:val="002B7128"/>
    <w:rsid w:val="002C0E97"/>
    <w:rsid w:val="002C176B"/>
    <w:rsid w:val="002C18A3"/>
    <w:rsid w:val="002C1A2C"/>
    <w:rsid w:val="002C3879"/>
    <w:rsid w:val="002C52C7"/>
    <w:rsid w:val="002C6780"/>
    <w:rsid w:val="002C78EC"/>
    <w:rsid w:val="002C7DFF"/>
    <w:rsid w:val="002D1DE1"/>
    <w:rsid w:val="002D340F"/>
    <w:rsid w:val="002D5840"/>
    <w:rsid w:val="002D6F71"/>
    <w:rsid w:val="002D7A76"/>
    <w:rsid w:val="002D7DE0"/>
    <w:rsid w:val="002E009D"/>
    <w:rsid w:val="002E0E46"/>
    <w:rsid w:val="002E1184"/>
    <w:rsid w:val="002E2513"/>
    <w:rsid w:val="002E4151"/>
    <w:rsid w:val="002E5FEF"/>
    <w:rsid w:val="002E7146"/>
    <w:rsid w:val="002F1FE6"/>
    <w:rsid w:val="002F342E"/>
    <w:rsid w:val="002F3772"/>
    <w:rsid w:val="002F404C"/>
    <w:rsid w:val="002F6CC7"/>
    <w:rsid w:val="002F7F1D"/>
    <w:rsid w:val="00300311"/>
    <w:rsid w:val="00300703"/>
    <w:rsid w:val="00300B33"/>
    <w:rsid w:val="00301161"/>
    <w:rsid w:val="00301CCC"/>
    <w:rsid w:val="00302289"/>
    <w:rsid w:val="003026FD"/>
    <w:rsid w:val="003037A1"/>
    <w:rsid w:val="00304187"/>
    <w:rsid w:val="003046A4"/>
    <w:rsid w:val="00305089"/>
    <w:rsid w:val="00306211"/>
    <w:rsid w:val="00306CAA"/>
    <w:rsid w:val="00307501"/>
    <w:rsid w:val="00312242"/>
    <w:rsid w:val="0031334C"/>
    <w:rsid w:val="003143E4"/>
    <w:rsid w:val="00314EBC"/>
    <w:rsid w:val="00315877"/>
    <w:rsid w:val="00315882"/>
    <w:rsid w:val="00316857"/>
    <w:rsid w:val="00316BA5"/>
    <w:rsid w:val="00316E97"/>
    <w:rsid w:val="003172E1"/>
    <w:rsid w:val="003211F1"/>
    <w:rsid w:val="00321410"/>
    <w:rsid w:val="00321A25"/>
    <w:rsid w:val="0032528F"/>
    <w:rsid w:val="00325A22"/>
    <w:rsid w:val="00325A8D"/>
    <w:rsid w:val="0032678A"/>
    <w:rsid w:val="00327636"/>
    <w:rsid w:val="0033029F"/>
    <w:rsid w:val="00330C5E"/>
    <w:rsid w:val="00331196"/>
    <w:rsid w:val="00331228"/>
    <w:rsid w:val="003322DA"/>
    <w:rsid w:val="00332892"/>
    <w:rsid w:val="00332BCF"/>
    <w:rsid w:val="00332FA3"/>
    <w:rsid w:val="00333928"/>
    <w:rsid w:val="0033513F"/>
    <w:rsid w:val="00335E86"/>
    <w:rsid w:val="003360FE"/>
    <w:rsid w:val="0033651A"/>
    <w:rsid w:val="00336E41"/>
    <w:rsid w:val="00337503"/>
    <w:rsid w:val="0034053F"/>
    <w:rsid w:val="003421F1"/>
    <w:rsid w:val="00342A39"/>
    <w:rsid w:val="00343568"/>
    <w:rsid w:val="0034491A"/>
    <w:rsid w:val="00344FA5"/>
    <w:rsid w:val="00345D59"/>
    <w:rsid w:val="0034621B"/>
    <w:rsid w:val="003469B5"/>
    <w:rsid w:val="00347F13"/>
    <w:rsid w:val="00350041"/>
    <w:rsid w:val="003504F4"/>
    <w:rsid w:val="00351542"/>
    <w:rsid w:val="00351DA9"/>
    <w:rsid w:val="00352D59"/>
    <w:rsid w:val="00352EAE"/>
    <w:rsid w:val="003533E9"/>
    <w:rsid w:val="00353A92"/>
    <w:rsid w:val="00353E9F"/>
    <w:rsid w:val="00354478"/>
    <w:rsid w:val="003605D5"/>
    <w:rsid w:val="00360981"/>
    <w:rsid w:val="00360A9E"/>
    <w:rsid w:val="00361186"/>
    <w:rsid w:val="00361F7E"/>
    <w:rsid w:val="00362156"/>
    <w:rsid w:val="003624B4"/>
    <w:rsid w:val="00362DB6"/>
    <w:rsid w:val="00365725"/>
    <w:rsid w:val="003664CA"/>
    <w:rsid w:val="00370655"/>
    <w:rsid w:val="003713F7"/>
    <w:rsid w:val="003722F7"/>
    <w:rsid w:val="003723C5"/>
    <w:rsid w:val="00372856"/>
    <w:rsid w:val="003733D5"/>
    <w:rsid w:val="00376702"/>
    <w:rsid w:val="00376CF1"/>
    <w:rsid w:val="003772E4"/>
    <w:rsid w:val="00377DA9"/>
    <w:rsid w:val="00382E92"/>
    <w:rsid w:val="00384862"/>
    <w:rsid w:val="00384A72"/>
    <w:rsid w:val="003851E4"/>
    <w:rsid w:val="003854E4"/>
    <w:rsid w:val="00386544"/>
    <w:rsid w:val="00386D2A"/>
    <w:rsid w:val="0038727C"/>
    <w:rsid w:val="003874FC"/>
    <w:rsid w:val="00390E5E"/>
    <w:rsid w:val="00390F8C"/>
    <w:rsid w:val="003942BC"/>
    <w:rsid w:val="0039511F"/>
    <w:rsid w:val="00395A66"/>
    <w:rsid w:val="003966A4"/>
    <w:rsid w:val="00397DE9"/>
    <w:rsid w:val="003A18AF"/>
    <w:rsid w:val="003A28D0"/>
    <w:rsid w:val="003A3045"/>
    <w:rsid w:val="003A3973"/>
    <w:rsid w:val="003A3A91"/>
    <w:rsid w:val="003A3B41"/>
    <w:rsid w:val="003A3CFC"/>
    <w:rsid w:val="003A4DB0"/>
    <w:rsid w:val="003A5334"/>
    <w:rsid w:val="003A6E51"/>
    <w:rsid w:val="003A7136"/>
    <w:rsid w:val="003A7276"/>
    <w:rsid w:val="003B1E5D"/>
    <w:rsid w:val="003B2577"/>
    <w:rsid w:val="003B4030"/>
    <w:rsid w:val="003B5A54"/>
    <w:rsid w:val="003B5B72"/>
    <w:rsid w:val="003B5B83"/>
    <w:rsid w:val="003B5BB7"/>
    <w:rsid w:val="003B66BE"/>
    <w:rsid w:val="003C0C68"/>
    <w:rsid w:val="003C0FC9"/>
    <w:rsid w:val="003C13E6"/>
    <w:rsid w:val="003C1B5E"/>
    <w:rsid w:val="003C1F1E"/>
    <w:rsid w:val="003C1FC2"/>
    <w:rsid w:val="003C2AED"/>
    <w:rsid w:val="003C373B"/>
    <w:rsid w:val="003C381B"/>
    <w:rsid w:val="003C461D"/>
    <w:rsid w:val="003C5184"/>
    <w:rsid w:val="003C54E3"/>
    <w:rsid w:val="003C5650"/>
    <w:rsid w:val="003D06DF"/>
    <w:rsid w:val="003D0829"/>
    <w:rsid w:val="003D2CBA"/>
    <w:rsid w:val="003D2CF4"/>
    <w:rsid w:val="003D2DD4"/>
    <w:rsid w:val="003D3DF6"/>
    <w:rsid w:val="003D4496"/>
    <w:rsid w:val="003D6011"/>
    <w:rsid w:val="003D7197"/>
    <w:rsid w:val="003E3F6E"/>
    <w:rsid w:val="003E4120"/>
    <w:rsid w:val="003E45B1"/>
    <w:rsid w:val="003E4C9B"/>
    <w:rsid w:val="003E5F28"/>
    <w:rsid w:val="003E628B"/>
    <w:rsid w:val="003E64F0"/>
    <w:rsid w:val="003E6774"/>
    <w:rsid w:val="003E7557"/>
    <w:rsid w:val="003E75F6"/>
    <w:rsid w:val="003F0630"/>
    <w:rsid w:val="003F0CCA"/>
    <w:rsid w:val="003F20F9"/>
    <w:rsid w:val="003F5377"/>
    <w:rsid w:val="003F57A9"/>
    <w:rsid w:val="003F5ACB"/>
    <w:rsid w:val="003F5E4C"/>
    <w:rsid w:val="003F5F91"/>
    <w:rsid w:val="003F73F2"/>
    <w:rsid w:val="003F7AD2"/>
    <w:rsid w:val="00401180"/>
    <w:rsid w:val="004014DB"/>
    <w:rsid w:val="004017AF"/>
    <w:rsid w:val="00401AEA"/>
    <w:rsid w:val="00401DC2"/>
    <w:rsid w:val="00403572"/>
    <w:rsid w:val="00404FCC"/>
    <w:rsid w:val="0040507A"/>
    <w:rsid w:val="00405B73"/>
    <w:rsid w:val="00406540"/>
    <w:rsid w:val="00406BC0"/>
    <w:rsid w:val="00410DE1"/>
    <w:rsid w:val="004112A9"/>
    <w:rsid w:val="0041277E"/>
    <w:rsid w:val="00412F6E"/>
    <w:rsid w:val="004137FD"/>
    <w:rsid w:val="004178F3"/>
    <w:rsid w:val="00420910"/>
    <w:rsid w:val="00420DB0"/>
    <w:rsid w:val="0042152A"/>
    <w:rsid w:val="00421AA8"/>
    <w:rsid w:val="0042228E"/>
    <w:rsid w:val="0042295B"/>
    <w:rsid w:val="0042349B"/>
    <w:rsid w:val="00423F60"/>
    <w:rsid w:val="00424AC0"/>
    <w:rsid w:val="00425FCA"/>
    <w:rsid w:val="0042696F"/>
    <w:rsid w:val="00426BFC"/>
    <w:rsid w:val="00426C46"/>
    <w:rsid w:val="00427D94"/>
    <w:rsid w:val="00430933"/>
    <w:rsid w:val="00430B51"/>
    <w:rsid w:val="00431115"/>
    <w:rsid w:val="004322E9"/>
    <w:rsid w:val="0043264F"/>
    <w:rsid w:val="00433110"/>
    <w:rsid w:val="00434B76"/>
    <w:rsid w:val="00435CD2"/>
    <w:rsid w:val="00436B1C"/>
    <w:rsid w:val="004372D9"/>
    <w:rsid w:val="00437326"/>
    <w:rsid w:val="00437CE9"/>
    <w:rsid w:val="00439BE7"/>
    <w:rsid w:val="00441755"/>
    <w:rsid w:val="00442774"/>
    <w:rsid w:val="00442B04"/>
    <w:rsid w:val="00446779"/>
    <w:rsid w:val="00446AFD"/>
    <w:rsid w:val="00446B82"/>
    <w:rsid w:val="00450028"/>
    <w:rsid w:val="004517EE"/>
    <w:rsid w:val="00452038"/>
    <w:rsid w:val="00453A33"/>
    <w:rsid w:val="00454E18"/>
    <w:rsid w:val="00455D1A"/>
    <w:rsid w:val="00457FA9"/>
    <w:rsid w:val="004601FE"/>
    <w:rsid w:val="00460D29"/>
    <w:rsid w:val="0046152E"/>
    <w:rsid w:val="0046169F"/>
    <w:rsid w:val="0046258C"/>
    <w:rsid w:val="004626EB"/>
    <w:rsid w:val="00462A6F"/>
    <w:rsid w:val="00463454"/>
    <w:rsid w:val="0046364B"/>
    <w:rsid w:val="00464D86"/>
    <w:rsid w:val="004657B3"/>
    <w:rsid w:val="00465D32"/>
    <w:rsid w:val="00466D45"/>
    <w:rsid w:val="00467E01"/>
    <w:rsid w:val="004703FD"/>
    <w:rsid w:val="00470570"/>
    <w:rsid w:val="00470F4B"/>
    <w:rsid w:val="00471192"/>
    <w:rsid w:val="004719D0"/>
    <w:rsid w:val="00471E85"/>
    <w:rsid w:val="004732DB"/>
    <w:rsid w:val="00473E31"/>
    <w:rsid w:val="00475BB0"/>
    <w:rsid w:val="00476E90"/>
    <w:rsid w:val="00476F51"/>
    <w:rsid w:val="004809FA"/>
    <w:rsid w:val="00480B15"/>
    <w:rsid w:val="00480DA9"/>
    <w:rsid w:val="004833B8"/>
    <w:rsid w:val="00483FD4"/>
    <w:rsid w:val="004841A5"/>
    <w:rsid w:val="00484512"/>
    <w:rsid w:val="00484CC3"/>
    <w:rsid w:val="004859C4"/>
    <w:rsid w:val="004872D7"/>
    <w:rsid w:val="00487DAE"/>
    <w:rsid w:val="00491476"/>
    <w:rsid w:val="0049258B"/>
    <w:rsid w:val="00492B23"/>
    <w:rsid w:val="004933D3"/>
    <w:rsid w:val="00493F60"/>
    <w:rsid w:val="00495C0C"/>
    <w:rsid w:val="004975CC"/>
    <w:rsid w:val="004A010A"/>
    <w:rsid w:val="004A0244"/>
    <w:rsid w:val="004A294A"/>
    <w:rsid w:val="004A29B6"/>
    <w:rsid w:val="004A3615"/>
    <w:rsid w:val="004A42A4"/>
    <w:rsid w:val="004A5BED"/>
    <w:rsid w:val="004A73B6"/>
    <w:rsid w:val="004A77C7"/>
    <w:rsid w:val="004A78DA"/>
    <w:rsid w:val="004A7B88"/>
    <w:rsid w:val="004B024E"/>
    <w:rsid w:val="004B12B4"/>
    <w:rsid w:val="004B1470"/>
    <w:rsid w:val="004B2199"/>
    <w:rsid w:val="004B21BB"/>
    <w:rsid w:val="004B39DB"/>
    <w:rsid w:val="004B5DA4"/>
    <w:rsid w:val="004B7657"/>
    <w:rsid w:val="004C01AC"/>
    <w:rsid w:val="004C02A9"/>
    <w:rsid w:val="004C47A1"/>
    <w:rsid w:val="004C528E"/>
    <w:rsid w:val="004C548B"/>
    <w:rsid w:val="004C5E42"/>
    <w:rsid w:val="004C606D"/>
    <w:rsid w:val="004C61FE"/>
    <w:rsid w:val="004C6998"/>
    <w:rsid w:val="004C6DAE"/>
    <w:rsid w:val="004C7797"/>
    <w:rsid w:val="004D2FCF"/>
    <w:rsid w:val="004D40EA"/>
    <w:rsid w:val="004D4C5C"/>
    <w:rsid w:val="004D6424"/>
    <w:rsid w:val="004D646D"/>
    <w:rsid w:val="004D661B"/>
    <w:rsid w:val="004D71CA"/>
    <w:rsid w:val="004D773E"/>
    <w:rsid w:val="004D7A55"/>
    <w:rsid w:val="004E04BE"/>
    <w:rsid w:val="004E0513"/>
    <w:rsid w:val="004E07F0"/>
    <w:rsid w:val="004E1CF7"/>
    <w:rsid w:val="004E1D99"/>
    <w:rsid w:val="004E30B5"/>
    <w:rsid w:val="004E31C4"/>
    <w:rsid w:val="004E352C"/>
    <w:rsid w:val="004E3657"/>
    <w:rsid w:val="004E415A"/>
    <w:rsid w:val="004E51D2"/>
    <w:rsid w:val="004E6B5A"/>
    <w:rsid w:val="004E7365"/>
    <w:rsid w:val="004E7F4E"/>
    <w:rsid w:val="004F0990"/>
    <w:rsid w:val="004F2DD7"/>
    <w:rsid w:val="004F4986"/>
    <w:rsid w:val="004F4ECA"/>
    <w:rsid w:val="004F5B4B"/>
    <w:rsid w:val="004F627B"/>
    <w:rsid w:val="004F66D9"/>
    <w:rsid w:val="00500B55"/>
    <w:rsid w:val="00500C4D"/>
    <w:rsid w:val="00500F41"/>
    <w:rsid w:val="00503F0A"/>
    <w:rsid w:val="0050432E"/>
    <w:rsid w:val="00504A8D"/>
    <w:rsid w:val="00505EAC"/>
    <w:rsid w:val="005061D6"/>
    <w:rsid w:val="00506D5B"/>
    <w:rsid w:val="00512BA6"/>
    <w:rsid w:val="00513135"/>
    <w:rsid w:val="00513A0A"/>
    <w:rsid w:val="005140FB"/>
    <w:rsid w:val="00514114"/>
    <w:rsid w:val="00514D22"/>
    <w:rsid w:val="0051633A"/>
    <w:rsid w:val="00517B68"/>
    <w:rsid w:val="005229BF"/>
    <w:rsid w:val="00522E8F"/>
    <w:rsid w:val="00523400"/>
    <w:rsid w:val="00523E7B"/>
    <w:rsid w:val="00524B66"/>
    <w:rsid w:val="00525476"/>
    <w:rsid w:val="00527BCE"/>
    <w:rsid w:val="00530C5B"/>
    <w:rsid w:val="005348E9"/>
    <w:rsid w:val="00536152"/>
    <w:rsid w:val="00536DC9"/>
    <w:rsid w:val="005375EB"/>
    <w:rsid w:val="00540610"/>
    <w:rsid w:val="005414D1"/>
    <w:rsid w:val="00541B70"/>
    <w:rsid w:val="00541BD6"/>
    <w:rsid w:val="0054265E"/>
    <w:rsid w:val="00543277"/>
    <w:rsid w:val="00544057"/>
    <w:rsid w:val="0054434D"/>
    <w:rsid w:val="005450B7"/>
    <w:rsid w:val="00545687"/>
    <w:rsid w:val="005458B4"/>
    <w:rsid w:val="00546426"/>
    <w:rsid w:val="00546CD9"/>
    <w:rsid w:val="0054717D"/>
    <w:rsid w:val="00550BAC"/>
    <w:rsid w:val="00551987"/>
    <w:rsid w:val="005524B0"/>
    <w:rsid w:val="00552C0E"/>
    <w:rsid w:val="00552DC4"/>
    <w:rsid w:val="00553E3F"/>
    <w:rsid w:val="00554A72"/>
    <w:rsid w:val="00556105"/>
    <w:rsid w:val="0055648F"/>
    <w:rsid w:val="0055713A"/>
    <w:rsid w:val="005572A5"/>
    <w:rsid w:val="00557669"/>
    <w:rsid w:val="005579C6"/>
    <w:rsid w:val="0056057B"/>
    <w:rsid w:val="00560EB2"/>
    <w:rsid w:val="005614D1"/>
    <w:rsid w:val="00561656"/>
    <w:rsid w:val="00562ECE"/>
    <w:rsid w:val="00565624"/>
    <w:rsid w:val="00565B78"/>
    <w:rsid w:val="005664E2"/>
    <w:rsid w:val="00567637"/>
    <w:rsid w:val="005679AF"/>
    <w:rsid w:val="0057009F"/>
    <w:rsid w:val="00570777"/>
    <w:rsid w:val="0057094A"/>
    <w:rsid w:val="00571628"/>
    <w:rsid w:val="00572A2A"/>
    <w:rsid w:val="005737F7"/>
    <w:rsid w:val="0057396B"/>
    <w:rsid w:val="005743D8"/>
    <w:rsid w:val="00575755"/>
    <w:rsid w:val="00575F43"/>
    <w:rsid w:val="00576A17"/>
    <w:rsid w:val="00577C1C"/>
    <w:rsid w:val="00580F1F"/>
    <w:rsid w:val="00581BF8"/>
    <w:rsid w:val="005827B8"/>
    <w:rsid w:val="005877A3"/>
    <w:rsid w:val="0058F713"/>
    <w:rsid w:val="0059162A"/>
    <w:rsid w:val="00591FEA"/>
    <w:rsid w:val="0059361C"/>
    <w:rsid w:val="00594607"/>
    <w:rsid w:val="0059497A"/>
    <w:rsid w:val="0059587D"/>
    <w:rsid w:val="005961D6"/>
    <w:rsid w:val="00597024"/>
    <w:rsid w:val="00597025"/>
    <w:rsid w:val="005A097A"/>
    <w:rsid w:val="005A0F47"/>
    <w:rsid w:val="005A15B8"/>
    <w:rsid w:val="005A18BA"/>
    <w:rsid w:val="005A2233"/>
    <w:rsid w:val="005A2B6C"/>
    <w:rsid w:val="005A451C"/>
    <w:rsid w:val="005A5FEE"/>
    <w:rsid w:val="005A7442"/>
    <w:rsid w:val="005B0FC8"/>
    <w:rsid w:val="005B18CF"/>
    <w:rsid w:val="005B1941"/>
    <w:rsid w:val="005B360F"/>
    <w:rsid w:val="005B5527"/>
    <w:rsid w:val="005B6B88"/>
    <w:rsid w:val="005B6D0C"/>
    <w:rsid w:val="005C00C9"/>
    <w:rsid w:val="005C1036"/>
    <w:rsid w:val="005C11A9"/>
    <w:rsid w:val="005C152E"/>
    <w:rsid w:val="005C169A"/>
    <w:rsid w:val="005C4080"/>
    <w:rsid w:val="005C4848"/>
    <w:rsid w:val="005C65FF"/>
    <w:rsid w:val="005C6C34"/>
    <w:rsid w:val="005C7555"/>
    <w:rsid w:val="005C783B"/>
    <w:rsid w:val="005D0A2E"/>
    <w:rsid w:val="005D0B69"/>
    <w:rsid w:val="005D2BA6"/>
    <w:rsid w:val="005D390B"/>
    <w:rsid w:val="005D4FC3"/>
    <w:rsid w:val="005D5AAF"/>
    <w:rsid w:val="005E08BE"/>
    <w:rsid w:val="005E0CB2"/>
    <w:rsid w:val="005E0E03"/>
    <w:rsid w:val="005E3586"/>
    <w:rsid w:val="005E3977"/>
    <w:rsid w:val="005E3E7C"/>
    <w:rsid w:val="005E5708"/>
    <w:rsid w:val="005E60B2"/>
    <w:rsid w:val="005E6115"/>
    <w:rsid w:val="005E648D"/>
    <w:rsid w:val="005E71A4"/>
    <w:rsid w:val="005F0F3D"/>
    <w:rsid w:val="005F0FCA"/>
    <w:rsid w:val="005F1780"/>
    <w:rsid w:val="005F1AD4"/>
    <w:rsid w:val="005F1F05"/>
    <w:rsid w:val="005F24F8"/>
    <w:rsid w:val="005F2CB5"/>
    <w:rsid w:val="005F38FC"/>
    <w:rsid w:val="005F441F"/>
    <w:rsid w:val="005F47B5"/>
    <w:rsid w:val="005F5AB6"/>
    <w:rsid w:val="005F6533"/>
    <w:rsid w:val="005F6FE9"/>
    <w:rsid w:val="005F708A"/>
    <w:rsid w:val="005F771D"/>
    <w:rsid w:val="00600BF4"/>
    <w:rsid w:val="00601CCF"/>
    <w:rsid w:val="00602733"/>
    <w:rsid w:val="006036C8"/>
    <w:rsid w:val="0060383F"/>
    <w:rsid w:val="00604079"/>
    <w:rsid w:val="00604582"/>
    <w:rsid w:val="00605385"/>
    <w:rsid w:val="006056D1"/>
    <w:rsid w:val="006064B7"/>
    <w:rsid w:val="00606911"/>
    <w:rsid w:val="00606B9C"/>
    <w:rsid w:val="00606CE8"/>
    <w:rsid w:val="0060713C"/>
    <w:rsid w:val="006071E8"/>
    <w:rsid w:val="00607A3A"/>
    <w:rsid w:val="00610F3F"/>
    <w:rsid w:val="0061102B"/>
    <w:rsid w:val="0061210E"/>
    <w:rsid w:val="0061256C"/>
    <w:rsid w:val="00612738"/>
    <w:rsid w:val="00612C5F"/>
    <w:rsid w:val="00613CEF"/>
    <w:rsid w:val="00615DD1"/>
    <w:rsid w:val="006172CF"/>
    <w:rsid w:val="00617993"/>
    <w:rsid w:val="00617D4F"/>
    <w:rsid w:val="006203DF"/>
    <w:rsid w:val="00621FA2"/>
    <w:rsid w:val="006221E6"/>
    <w:rsid w:val="00623189"/>
    <w:rsid w:val="006248F8"/>
    <w:rsid w:val="00624C6B"/>
    <w:rsid w:val="00624FE4"/>
    <w:rsid w:val="00626738"/>
    <w:rsid w:val="00626B86"/>
    <w:rsid w:val="0062733B"/>
    <w:rsid w:val="0063090B"/>
    <w:rsid w:val="0063215B"/>
    <w:rsid w:val="00632620"/>
    <w:rsid w:val="006327D9"/>
    <w:rsid w:val="00632ECD"/>
    <w:rsid w:val="006341D8"/>
    <w:rsid w:val="006358B9"/>
    <w:rsid w:val="00637112"/>
    <w:rsid w:val="00640097"/>
    <w:rsid w:val="006414B8"/>
    <w:rsid w:val="00641864"/>
    <w:rsid w:val="00641D28"/>
    <w:rsid w:val="00641DF7"/>
    <w:rsid w:val="00642051"/>
    <w:rsid w:val="0064352E"/>
    <w:rsid w:val="006435A3"/>
    <w:rsid w:val="00643F29"/>
    <w:rsid w:val="00646574"/>
    <w:rsid w:val="00650403"/>
    <w:rsid w:val="0065218E"/>
    <w:rsid w:val="0065257D"/>
    <w:rsid w:val="0065538C"/>
    <w:rsid w:val="00656650"/>
    <w:rsid w:val="00660B99"/>
    <w:rsid w:val="00660C8E"/>
    <w:rsid w:val="00662B46"/>
    <w:rsid w:val="00663E75"/>
    <w:rsid w:val="0066508B"/>
    <w:rsid w:val="00665C2D"/>
    <w:rsid w:val="00665E24"/>
    <w:rsid w:val="00666264"/>
    <w:rsid w:val="006673DD"/>
    <w:rsid w:val="00667DD6"/>
    <w:rsid w:val="00667E41"/>
    <w:rsid w:val="006725F3"/>
    <w:rsid w:val="00672DAD"/>
    <w:rsid w:val="00672ED4"/>
    <w:rsid w:val="00673209"/>
    <w:rsid w:val="00673433"/>
    <w:rsid w:val="006742DA"/>
    <w:rsid w:val="00674400"/>
    <w:rsid w:val="006747EA"/>
    <w:rsid w:val="00674AC1"/>
    <w:rsid w:val="00675FF4"/>
    <w:rsid w:val="006767F0"/>
    <w:rsid w:val="00676B00"/>
    <w:rsid w:val="00680501"/>
    <w:rsid w:val="00681425"/>
    <w:rsid w:val="00681660"/>
    <w:rsid w:val="00681C05"/>
    <w:rsid w:val="00682176"/>
    <w:rsid w:val="006831B2"/>
    <w:rsid w:val="0068428B"/>
    <w:rsid w:val="00684FB7"/>
    <w:rsid w:val="00685D37"/>
    <w:rsid w:val="0068605C"/>
    <w:rsid w:val="006870D0"/>
    <w:rsid w:val="0068724C"/>
    <w:rsid w:val="006876A6"/>
    <w:rsid w:val="006878D7"/>
    <w:rsid w:val="00693000"/>
    <w:rsid w:val="00693305"/>
    <w:rsid w:val="00693A28"/>
    <w:rsid w:val="00694937"/>
    <w:rsid w:val="0069585E"/>
    <w:rsid w:val="00695EC3"/>
    <w:rsid w:val="006A1094"/>
    <w:rsid w:val="006A1839"/>
    <w:rsid w:val="006A2226"/>
    <w:rsid w:val="006A2658"/>
    <w:rsid w:val="006A3A7F"/>
    <w:rsid w:val="006A4867"/>
    <w:rsid w:val="006A50CB"/>
    <w:rsid w:val="006A5CE3"/>
    <w:rsid w:val="006A6368"/>
    <w:rsid w:val="006A6774"/>
    <w:rsid w:val="006A6EC2"/>
    <w:rsid w:val="006A7A9A"/>
    <w:rsid w:val="006B0F8B"/>
    <w:rsid w:val="006B289E"/>
    <w:rsid w:val="006B2B62"/>
    <w:rsid w:val="006B3E1D"/>
    <w:rsid w:val="006B5873"/>
    <w:rsid w:val="006B58DB"/>
    <w:rsid w:val="006B5B6B"/>
    <w:rsid w:val="006B5B97"/>
    <w:rsid w:val="006B6B92"/>
    <w:rsid w:val="006B6C05"/>
    <w:rsid w:val="006B7300"/>
    <w:rsid w:val="006B7A2C"/>
    <w:rsid w:val="006C0B22"/>
    <w:rsid w:val="006C0B6F"/>
    <w:rsid w:val="006C1027"/>
    <w:rsid w:val="006C26C0"/>
    <w:rsid w:val="006C29BA"/>
    <w:rsid w:val="006C2DFE"/>
    <w:rsid w:val="006C3D75"/>
    <w:rsid w:val="006C434A"/>
    <w:rsid w:val="006C4872"/>
    <w:rsid w:val="006C5628"/>
    <w:rsid w:val="006C57CE"/>
    <w:rsid w:val="006C7A29"/>
    <w:rsid w:val="006D086E"/>
    <w:rsid w:val="006D0E31"/>
    <w:rsid w:val="006D10A2"/>
    <w:rsid w:val="006D14FF"/>
    <w:rsid w:val="006D183E"/>
    <w:rsid w:val="006D20B3"/>
    <w:rsid w:val="006D21CA"/>
    <w:rsid w:val="006D2E01"/>
    <w:rsid w:val="006D341E"/>
    <w:rsid w:val="006D3E0F"/>
    <w:rsid w:val="006D41D6"/>
    <w:rsid w:val="006D5427"/>
    <w:rsid w:val="006D6900"/>
    <w:rsid w:val="006D6AE4"/>
    <w:rsid w:val="006E08A5"/>
    <w:rsid w:val="006E0956"/>
    <w:rsid w:val="006E2055"/>
    <w:rsid w:val="006E2163"/>
    <w:rsid w:val="006E3FB6"/>
    <w:rsid w:val="006E4A78"/>
    <w:rsid w:val="006E5A53"/>
    <w:rsid w:val="006E7529"/>
    <w:rsid w:val="006E75AD"/>
    <w:rsid w:val="006E7639"/>
    <w:rsid w:val="006F0233"/>
    <w:rsid w:val="006F041B"/>
    <w:rsid w:val="006F08F6"/>
    <w:rsid w:val="006F1130"/>
    <w:rsid w:val="006F152E"/>
    <w:rsid w:val="006F19D9"/>
    <w:rsid w:val="006F201A"/>
    <w:rsid w:val="006F2AEA"/>
    <w:rsid w:val="006F3C60"/>
    <w:rsid w:val="006F4228"/>
    <w:rsid w:val="006F5453"/>
    <w:rsid w:val="006F5ECB"/>
    <w:rsid w:val="006F6225"/>
    <w:rsid w:val="006F66FC"/>
    <w:rsid w:val="006F688E"/>
    <w:rsid w:val="006F7251"/>
    <w:rsid w:val="007003E7"/>
    <w:rsid w:val="00702C96"/>
    <w:rsid w:val="00703C55"/>
    <w:rsid w:val="00704A69"/>
    <w:rsid w:val="00706200"/>
    <w:rsid w:val="00707C67"/>
    <w:rsid w:val="00707F5D"/>
    <w:rsid w:val="00710674"/>
    <w:rsid w:val="0071082C"/>
    <w:rsid w:val="0071093E"/>
    <w:rsid w:val="00711AA9"/>
    <w:rsid w:val="00711FD9"/>
    <w:rsid w:val="00714222"/>
    <w:rsid w:val="007144B9"/>
    <w:rsid w:val="0071646D"/>
    <w:rsid w:val="00716F87"/>
    <w:rsid w:val="00717A6C"/>
    <w:rsid w:val="00721703"/>
    <w:rsid w:val="00721B4D"/>
    <w:rsid w:val="007224DB"/>
    <w:rsid w:val="0072276A"/>
    <w:rsid w:val="007236DC"/>
    <w:rsid w:val="00724C67"/>
    <w:rsid w:val="0072554A"/>
    <w:rsid w:val="00726593"/>
    <w:rsid w:val="0073111C"/>
    <w:rsid w:val="00734317"/>
    <w:rsid w:val="007366B1"/>
    <w:rsid w:val="00736C30"/>
    <w:rsid w:val="007415B6"/>
    <w:rsid w:val="0074235E"/>
    <w:rsid w:val="0074255E"/>
    <w:rsid w:val="00742EBC"/>
    <w:rsid w:val="00744633"/>
    <w:rsid w:val="00747068"/>
    <w:rsid w:val="0074781B"/>
    <w:rsid w:val="007500B9"/>
    <w:rsid w:val="00750DD7"/>
    <w:rsid w:val="0075137B"/>
    <w:rsid w:val="00751DFD"/>
    <w:rsid w:val="007520EC"/>
    <w:rsid w:val="00752ABC"/>
    <w:rsid w:val="0075330C"/>
    <w:rsid w:val="007560DE"/>
    <w:rsid w:val="00756900"/>
    <w:rsid w:val="00756D57"/>
    <w:rsid w:val="00756F5B"/>
    <w:rsid w:val="0075772A"/>
    <w:rsid w:val="00757AF6"/>
    <w:rsid w:val="00760257"/>
    <w:rsid w:val="0076033A"/>
    <w:rsid w:val="00760FF8"/>
    <w:rsid w:val="00761A4A"/>
    <w:rsid w:val="00761CB7"/>
    <w:rsid w:val="0076285D"/>
    <w:rsid w:val="00763A0D"/>
    <w:rsid w:val="00763B52"/>
    <w:rsid w:val="00763BE5"/>
    <w:rsid w:val="00764207"/>
    <w:rsid w:val="00764262"/>
    <w:rsid w:val="0076532F"/>
    <w:rsid w:val="00765BD6"/>
    <w:rsid w:val="00765D1F"/>
    <w:rsid w:val="00766150"/>
    <w:rsid w:val="00766A51"/>
    <w:rsid w:val="00766E64"/>
    <w:rsid w:val="00767053"/>
    <w:rsid w:val="007676AD"/>
    <w:rsid w:val="00771734"/>
    <w:rsid w:val="007718C9"/>
    <w:rsid w:val="00771AB0"/>
    <w:rsid w:val="00771DAA"/>
    <w:rsid w:val="0077200E"/>
    <w:rsid w:val="00772380"/>
    <w:rsid w:val="00772551"/>
    <w:rsid w:val="00773AB4"/>
    <w:rsid w:val="007746AC"/>
    <w:rsid w:val="00775CE0"/>
    <w:rsid w:val="00776CA6"/>
    <w:rsid w:val="0077763D"/>
    <w:rsid w:val="00780163"/>
    <w:rsid w:val="00780F20"/>
    <w:rsid w:val="00780F78"/>
    <w:rsid w:val="007811E6"/>
    <w:rsid w:val="00782820"/>
    <w:rsid w:val="00782C0D"/>
    <w:rsid w:val="00783923"/>
    <w:rsid w:val="00783EEC"/>
    <w:rsid w:val="00784045"/>
    <w:rsid w:val="00785BB6"/>
    <w:rsid w:val="00785D0B"/>
    <w:rsid w:val="00786B08"/>
    <w:rsid w:val="00790998"/>
    <w:rsid w:val="00793BB1"/>
    <w:rsid w:val="007941F1"/>
    <w:rsid w:val="00795909"/>
    <w:rsid w:val="00796C29"/>
    <w:rsid w:val="00796C3D"/>
    <w:rsid w:val="00797765"/>
    <w:rsid w:val="00797808"/>
    <w:rsid w:val="00797B33"/>
    <w:rsid w:val="007A0B18"/>
    <w:rsid w:val="007A2A39"/>
    <w:rsid w:val="007A4139"/>
    <w:rsid w:val="007A421B"/>
    <w:rsid w:val="007A4872"/>
    <w:rsid w:val="007A5D52"/>
    <w:rsid w:val="007A64F9"/>
    <w:rsid w:val="007B09CA"/>
    <w:rsid w:val="007B16D8"/>
    <w:rsid w:val="007B253A"/>
    <w:rsid w:val="007B2DC0"/>
    <w:rsid w:val="007B3573"/>
    <w:rsid w:val="007B55E3"/>
    <w:rsid w:val="007B56B6"/>
    <w:rsid w:val="007B5A5C"/>
    <w:rsid w:val="007B69D8"/>
    <w:rsid w:val="007C0507"/>
    <w:rsid w:val="007C09F8"/>
    <w:rsid w:val="007C0FF6"/>
    <w:rsid w:val="007C19BB"/>
    <w:rsid w:val="007C715B"/>
    <w:rsid w:val="007D0F31"/>
    <w:rsid w:val="007D159C"/>
    <w:rsid w:val="007D209B"/>
    <w:rsid w:val="007D5A19"/>
    <w:rsid w:val="007D5A87"/>
    <w:rsid w:val="007D5B0C"/>
    <w:rsid w:val="007D78FC"/>
    <w:rsid w:val="007D7AAA"/>
    <w:rsid w:val="007D7C7B"/>
    <w:rsid w:val="007E0DAC"/>
    <w:rsid w:val="007E1F9B"/>
    <w:rsid w:val="007E1FDC"/>
    <w:rsid w:val="007E29F7"/>
    <w:rsid w:val="007E30B3"/>
    <w:rsid w:val="007E3162"/>
    <w:rsid w:val="007E3DC6"/>
    <w:rsid w:val="007E55A3"/>
    <w:rsid w:val="007E568B"/>
    <w:rsid w:val="007E578F"/>
    <w:rsid w:val="007E5A21"/>
    <w:rsid w:val="007E5C3A"/>
    <w:rsid w:val="007E65C3"/>
    <w:rsid w:val="007E753E"/>
    <w:rsid w:val="007E793F"/>
    <w:rsid w:val="007F11A0"/>
    <w:rsid w:val="007F1830"/>
    <w:rsid w:val="007F2462"/>
    <w:rsid w:val="007F2569"/>
    <w:rsid w:val="007F31F2"/>
    <w:rsid w:val="007F5380"/>
    <w:rsid w:val="007F53E9"/>
    <w:rsid w:val="007F6428"/>
    <w:rsid w:val="007F73B3"/>
    <w:rsid w:val="00801C80"/>
    <w:rsid w:val="00802248"/>
    <w:rsid w:val="008023F0"/>
    <w:rsid w:val="008023F3"/>
    <w:rsid w:val="0080485F"/>
    <w:rsid w:val="00805503"/>
    <w:rsid w:val="00806F06"/>
    <w:rsid w:val="00811A47"/>
    <w:rsid w:val="00811EB3"/>
    <w:rsid w:val="008131E0"/>
    <w:rsid w:val="0081320D"/>
    <w:rsid w:val="008139F8"/>
    <w:rsid w:val="00814845"/>
    <w:rsid w:val="008159FA"/>
    <w:rsid w:val="00815E21"/>
    <w:rsid w:val="00816C39"/>
    <w:rsid w:val="00817B27"/>
    <w:rsid w:val="0082051C"/>
    <w:rsid w:val="00820662"/>
    <w:rsid w:val="008218DE"/>
    <w:rsid w:val="00821BF6"/>
    <w:rsid w:val="00821F99"/>
    <w:rsid w:val="0082209F"/>
    <w:rsid w:val="0082340C"/>
    <w:rsid w:val="00823BD0"/>
    <w:rsid w:val="008245BD"/>
    <w:rsid w:val="00825023"/>
    <w:rsid w:val="0082541B"/>
    <w:rsid w:val="008255E7"/>
    <w:rsid w:val="008256D9"/>
    <w:rsid w:val="0082593B"/>
    <w:rsid w:val="00826138"/>
    <w:rsid w:val="00830128"/>
    <w:rsid w:val="00830435"/>
    <w:rsid w:val="008309B3"/>
    <w:rsid w:val="008311AF"/>
    <w:rsid w:val="00831632"/>
    <w:rsid w:val="00831A52"/>
    <w:rsid w:val="00831B44"/>
    <w:rsid w:val="00832672"/>
    <w:rsid w:val="00834554"/>
    <w:rsid w:val="00835B94"/>
    <w:rsid w:val="00836494"/>
    <w:rsid w:val="0083666C"/>
    <w:rsid w:val="00836FF8"/>
    <w:rsid w:val="00837BE8"/>
    <w:rsid w:val="008400B6"/>
    <w:rsid w:val="008403A7"/>
    <w:rsid w:val="008422CF"/>
    <w:rsid w:val="00844507"/>
    <w:rsid w:val="00844CB8"/>
    <w:rsid w:val="00844D1B"/>
    <w:rsid w:val="00845630"/>
    <w:rsid w:val="008456FE"/>
    <w:rsid w:val="00845E86"/>
    <w:rsid w:val="00846025"/>
    <w:rsid w:val="008472AE"/>
    <w:rsid w:val="008474DD"/>
    <w:rsid w:val="00847DEA"/>
    <w:rsid w:val="008508C4"/>
    <w:rsid w:val="00850FA6"/>
    <w:rsid w:val="00852C35"/>
    <w:rsid w:val="00853217"/>
    <w:rsid w:val="00853EEE"/>
    <w:rsid w:val="008541B1"/>
    <w:rsid w:val="00854EB6"/>
    <w:rsid w:val="00855E65"/>
    <w:rsid w:val="008560A1"/>
    <w:rsid w:val="00856C35"/>
    <w:rsid w:val="00856D8F"/>
    <w:rsid w:val="0085728A"/>
    <w:rsid w:val="00857524"/>
    <w:rsid w:val="0085758A"/>
    <w:rsid w:val="00861CDA"/>
    <w:rsid w:val="00861CFF"/>
    <w:rsid w:val="00862FDA"/>
    <w:rsid w:val="00863994"/>
    <w:rsid w:val="00864584"/>
    <w:rsid w:val="0086791E"/>
    <w:rsid w:val="00870A05"/>
    <w:rsid w:val="0087153F"/>
    <w:rsid w:val="00872012"/>
    <w:rsid w:val="00873700"/>
    <w:rsid w:val="00873832"/>
    <w:rsid w:val="00873A82"/>
    <w:rsid w:val="00873ABE"/>
    <w:rsid w:val="00873D71"/>
    <w:rsid w:val="00874171"/>
    <w:rsid w:val="008746B1"/>
    <w:rsid w:val="00874E3F"/>
    <w:rsid w:val="00876F41"/>
    <w:rsid w:val="008779F2"/>
    <w:rsid w:val="00877AD3"/>
    <w:rsid w:val="0088022F"/>
    <w:rsid w:val="00880513"/>
    <w:rsid w:val="008811E4"/>
    <w:rsid w:val="00883BEA"/>
    <w:rsid w:val="008866C8"/>
    <w:rsid w:val="00887D9C"/>
    <w:rsid w:val="00890A60"/>
    <w:rsid w:val="00890D30"/>
    <w:rsid w:val="00891081"/>
    <w:rsid w:val="008917D0"/>
    <w:rsid w:val="0089600C"/>
    <w:rsid w:val="00896AD7"/>
    <w:rsid w:val="008A1E2A"/>
    <w:rsid w:val="008A1EAB"/>
    <w:rsid w:val="008A279E"/>
    <w:rsid w:val="008A328C"/>
    <w:rsid w:val="008A6300"/>
    <w:rsid w:val="008A68FC"/>
    <w:rsid w:val="008A6CFF"/>
    <w:rsid w:val="008A7B6B"/>
    <w:rsid w:val="008B0DBB"/>
    <w:rsid w:val="008B2C46"/>
    <w:rsid w:val="008B3318"/>
    <w:rsid w:val="008B364D"/>
    <w:rsid w:val="008B427F"/>
    <w:rsid w:val="008B46FE"/>
    <w:rsid w:val="008B4986"/>
    <w:rsid w:val="008B5CC5"/>
    <w:rsid w:val="008B6247"/>
    <w:rsid w:val="008B6373"/>
    <w:rsid w:val="008B672B"/>
    <w:rsid w:val="008B6FDC"/>
    <w:rsid w:val="008B7A17"/>
    <w:rsid w:val="008C04A3"/>
    <w:rsid w:val="008C1725"/>
    <w:rsid w:val="008C2115"/>
    <w:rsid w:val="008C299F"/>
    <w:rsid w:val="008C2B7D"/>
    <w:rsid w:val="008C307F"/>
    <w:rsid w:val="008C6A12"/>
    <w:rsid w:val="008C6B5A"/>
    <w:rsid w:val="008C6BD6"/>
    <w:rsid w:val="008D07A2"/>
    <w:rsid w:val="008D0C9A"/>
    <w:rsid w:val="008D11B6"/>
    <w:rsid w:val="008D154A"/>
    <w:rsid w:val="008D1F0A"/>
    <w:rsid w:val="008D4D3F"/>
    <w:rsid w:val="008D5495"/>
    <w:rsid w:val="008E05D4"/>
    <w:rsid w:val="008E08EB"/>
    <w:rsid w:val="008E09B0"/>
    <w:rsid w:val="008E0A73"/>
    <w:rsid w:val="008E0C2D"/>
    <w:rsid w:val="008E1515"/>
    <w:rsid w:val="008E23BE"/>
    <w:rsid w:val="008E27D4"/>
    <w:rsid w:val="008E2C40"/>
    <w:rsid w:val="008E3178"/>
    <w:rsid w:val="008E33BE"/>
    <w:rsid w:val="008E493F"/>
    <w:rsid w:val="008E4D85"/>
    <w:rsid w:val="008E59C6"/>
    <w:rsid w:val="008E61F6"/>
    <w:rsid w:val="008E7514"/>
    <w:rsid w:val="008F0874"/>
    <w:rsid w:val="008F0933"/>
    <w:rsid w:val="008F17C7"/>
    <w:rsid w:val="008F1BC6"/>
    <w:rsid w:val="008F2EFB"/>
    <w:rsid w:val="008F6064"/>
    <w:rsid w:val="009032A2"/>
    <w:rsid w:val="00904399"/>
    <w:rsid w:val="00904573"/>
    <w:rsid w:val="00904900"/>
    <w:rsid w:val="00904935"/>
    <w:rsid w:val="00905858"/>
    <w:rsid w:val="00905DF1"/>
    <w:rsid w:val="00906334"/>
    <w:rsid w:val="009072BE"/>
    <w:rsid w:val="00907B63"/>
    <w:rsid w:val="009135AE"/>
    <w:rsid w:val="009135B3"/>
    <w:rsid w:val="009167E0"/>
    <w:rsid w:val="00916B6C"/>
    <w:rsid w:val="009170DF"/>
    <w:rsid w:val="00917E4D"/>
    <w:rsid w:val="009209D2"/>
    <w:rsid w:val="009213E3"/>
    <w:rsid w:val="009223C7"/>
    <w:rsid w:val="00922F12"/>
    <w:rsid w:val="00924276"/>
    <w:rsid w:val="009262B0"/>
    <w:rsid w:val="009322D1"/>
    <w:rsid w:val="009324F6"/>
    <w:rsid w:val="009329B8"/>
    <w:rsid w:val="00932DA7"/>
    <w:rsid w:val="009339CB"/>
    <w:rsid w:val="009343DD"/>
    <w:rsid w:val="00935670"/>
    <w:rsid w:val="009360DF"/>
    <w:rsid w:val="00936B23"/>
    <w:rsid w:val="00936BB6"/>
    <w:rsid w:val="0093710C"/>
    <w:rsid w:val="009416B9"/>
    <w:rsid w:val="009422C3"/>
    <w:rsid w:val="009427A3"/>
    <w:rsid w:val="0094404C"/>
    <w:rsid w:val="00945314"/>
    <w:rsid w:val="009456EE"/>
    <w:rsid w:val="009456F7"/>
    <w:rsid w:val="00950CC9"/>
    <w:rsid w:val="00950EB0"/>
    <w:rsid w:val="00951EE4"/>
    <w:rsid w:val="00952434"/>
    <w:rsid w:val="0095448F"/>
    <w:rsid w:val="00960A92"/>
    <w:rsid w:val="009617A1"/>
    <w:rsid w:val="00962D79"/>
    <w:rsid w:val="0096330F"/>
    <w:rsid w:val="0096540A"/>
    <w:rsid w:val="00965A7A"/>
    <w:rsid w:val="00967083"/>
    <w:rsid w:val="0096732E"/>
    <w:rsid w:val="00967E62"/>
    <w:rsid w:val="00970F04"/>
    <w:rsid w:val="00972B12"/>
    <w:rsid w:val="00974127"/>
    <w:rsid w:val="0097459F"/>
    <w:rsid w:val="00974611"/>
    <w:rsid w:val="009748B2"/>
    <w:rsid w:val="009750E3"/>
    <w:rsid w:val="0097576F"/>
    <w:rsid w:val="009778CE"/>
    <w:rsid w:val="00977F9B"/>
    <w:rsid w:val="00980271"/>
    <w:rsid w:val="009819A3"/>
    <w:rsid w:val="00981E37"/>
    <w:rsid w:val="0098256C"/>
    <w:rsid w:val="00982CAB"/>
    <w:rsid w:val="00984CBC"/>
    <w:rsid w:val="00984F5A"/>
    <w:rsid w:val="00986347"/>
    <w:rsid w:val="009866A3"/>
    <w:rsid w:val="00986FE8"/>
    <w:rsid w:val="009921E9"/>
    <w:rsid w:val="00992EF2"/>
    <w:rsid w:val="00995768"/>
    <w:rsid w:val="0099581A"/>
    <w:rsid w:val="00995E40"/>
    <w:rsid w:val="009960D6"/>
    <w:rsid w:val="00997E02"/>
    <w:rsid w:val="009A0751"/>
    <w:rsid w:val="009A0C53"/>
    <w:rsid w:val="009A1BEB"/>
    <w:rsid w:val="009A29C1"/>
    <w:rsid w:val="009A497B"/>
    <w:rsid w:val="009A4BAB"/>
    <w:rsid w:val="009A5962"/>
    <w:rsid w:val="009A5A96"/>
    <w:rsid w:val="009A633B"/>
    <w:rsid w:val="009A73FF"/>
    <w:rsid w:val="009A7BA7"/>
    <w:rsid w:val="009B01C7"/>
    <w:rsid w:val="009B0340"/>
    <w:rsid w:val="009B1699"/>
    <w:rsid w:val="009B1748"/>
    <w:rsid w:val="009B1D87"/>
    <w:rsid w:val="009B3A47"/>
    <w:rsid w:val="009B3AA4"/>
    <w:rsid w:val="009B425C"/>
    <w:rsid w:val="009B49DC"/>
    <w:rsid w:val="009B4EB5"/>
    <w:rsid w:val="009B550E"/>
    <w:rsid w:val="009B5951"/>
    <w:rsid w:val="009C02D8"/>
    <w:rsid w:val="009C1075"/>
    <w:rsid w:val="009C1B9D"/>
    <w:rsid w:val="009C3470"/>
    <w:rsid w:val="009C40AB"/>
    <w:rsid w:val="009C4514"/>
    <w:rsid w:val="009C55BA"/>
    <w:rsid w:val="009C6074"/>
    <w:rsid w:val="009C7053"/>
    <w:rsid w:val="009C7728"/>
    <w:rsid w:val="009C7732"/>
    <w:rsid w:val="009C7F95"/>
    <w:rsid w:val="009D01D8"/>
    <w:rsid w:val="009D1562"/>
    <w:rsid w:val="009D2127"/>
    <w:rsid w:val="009D2786"/>
    <w:rsid w:val="009D2F3C"/>
    <w:rsid w:val="009D3776"/>
    <w:rsid w:val="009D380E"/>
    <w:rsid w:val="009D6188"/>
    <w:rsid w:val="009D65EF"/>
    <w:rsid w:val="009D69F9"/>
    <w:rsid w:val="009D724A"/>
    <w:rsid w:val="009D7C14"/>
    <w:rsid w:val="009E00C5"/>
    <w:rsid w:val="009E1069"/>
    <w:rsid w:val="009E1358"/>
    <w:rsid w:val="009E1E0C"/>
    <w:rsid w:val="009E35B7"/>
    <w:rsid w:val="009E3AFB"/>
    <w:rsid w:val="009E3D7A"/>
    <w:rsid w:val="009E3F0E"/>
    <w:rsid w:val="009E4CBD"/>
    <w:rsid w:val="009E590F"/>
    <w:rsid w:val="009E5EE8"/>
    <w:rsid w:val="009E7EE3"/>
    <w:rsid w:val="009F1240"/>
    <w:rsid w:val="009F1584"/>
    <w:rsid w:val="009F2C6F"/>
    <w:rsid w:val="009F31B2"/>
    <w:rsid w:val="009F40D9"/>
    <w:rsid w:val="009F5C96"/>
    <w:rsid w:val="009F6726"/>
    <w:rsid w:val="009F7406"/>
    <w:rsid w:val="009F778A"/>
    <w:rsid w:val="00A02FC3"/>
    <w:rsid w:val="00A036BE"/>
    <w:rsid w:val="00A0391F"/>
    <w:rsid w:val="00A04EC8"/>
    <w:rsid w:val="00A05484"/>
    <w:rsid w:val="00A05BE6"/>
    <w:rsid w:val="00A06425"/>
    <w:rsid w:val="00A072AA"/>
    <w:rsid w:val="00A0755A"/>
    <w:rsid w:val="00A104DF"/>
    <w:rsid w:val="00A107C3"/>
    <w:rsid w:val="00A108C5"/>
    <w:rsid w:val="00A17DF1"/>
    <w:rsid w:val="00A17EB9"/>
    <w:rsid w:val="00A20702"/>
    <w:rsid w:val="00A2085D"/>
    <w:rsid w:val="00A20ACB"/>
    <w:rsid w:val="00A23DB9"/>
    <w:rsid w:val="00A250BD"/>
    <w:rsid w:val="00A255CC"/>
    <w:rsid w:val="00A258C7"/>
    <w:rsid w:val="00A25BA9"/>
    <w:rsid w:val="00A266D4"/>
    <w:rsid w:val="00A26987"/>
    <w:rsid w:val="00A26CDD"/>
    <w:rsid w:val="00A27820"/>
    <w:rsid w:val="00A30FF2"/>
    <w:rsid w:val="00A314AF"/>
    <w:rsid w:val="00A316B3"/>
    <w:rsid w:val="00A31DFA"/>
    <w:rsid w:val="00A33236"/>
    <w:rsid w:val="00A3380E"/>
    <w:rsid w:val="00A35C3E"/>
    <w:rsid w:val="00A366E4"/>
    <w:rsid w:val="00A36919"/>
    <w:rsid w:val="00A36A3D"/>
    <w:rsid w:val="00A36E09"/>
    <w:rsid w:val="00A36F2A"/>
    <w:rsid w:val="00A36F64"/>
    <w:rsid w:val="00A37DD9"/>
    <w:rsid w:val="00A404F8"/>
    <w:rsid w:val="00A406BD"/>
    <w:rsid w:val="00A41161"/>
    <w:rsid w:val="00A41BE4"/>
    <w:rsid w:val="00A41C88"/>
    <w:rsid w:val="00A42325"/>
    <w:rsid w:val="00A423F3"/>
    <w:rsid w:val="00A42930"/>
    <w:rsid w:val="00A43789"/>
    <w:rsid w:val="00A440D3"/>
    <w:rsid w:val="00A44F2B"/>
    <w:rsid w:val="00A457B1"/>
    <w:rsid w:val="00A47C61"/>
    <w:rsid w:val="00A504C9"/>
    <w:rsid w:val="00A507C6"/>
    <w:rsid w:val="00A507D1"/>
    <w:rsid w:val="00A510C0"/>
    <w:rsid w:val="00A51EF9"/>
    <w:rsid w:val="00A52994"/>
    <w:rsid w:val="00A53E9D"/>
    <w:rsid w:val="00A55BDA"/>
    <w:rsid w:val="00A56215"/>
    <w:rsid w:val="00A56E9E"/>
    <w:rsid w:val="00A5719A"/>
    <w:rsid w:val="00A578DE"/>
    <w:rsid w:val="00A6147C"/>
    <w:rsid w:val="00A61AE4"/>
    <w:rsid w:val="00A6228F"/>
    <w:rsid w:val="00A62315"/>
    <w:rsid w:val="00A6294D"/>
    <w:rsid w:val="00A64018"/>
    <w:rsid w:val="00A641FF"/>
    <w:rsid w:val="00A64ABB"/>
    <w:rsid w:val="00A64EF0"/>
    <w:rsid w:val="00A655D8"/>
    <w:rsid w:val="00A65CCD"/>
    <w:rsid w:val="00A66657"/>
    <w:rsid w:val="00A666D6"/>
    <w:rsid w:val="00A666EA"/>
    <w:rsid w:val="00A66C7E"/>
    <w:rsid w:val="00A66F2B"/>
    <w:rsid w:val="00A7001B"/>
    <w:rsid w:val="00A71FEF"/>
    <w:rsid w:val="00A726A1"/>
    <w:rsid w:val="00A72F56"/>
    <w:rsid w:val="00A73B00"/>
    <w:rsid w:val="00A74B55"/>
    <w:rsid w:val="00A7596D"/>
    <w:rsid w:val="00A765E8"/>
    <w:rsid w:val="00A77225"/>
    <w:rsid w:val="00A8022C"/>
    <w:rsid w:val="00A80429"/>
    <w:rsid w:val="00A80936"/>
    <w:rsid w:val="00A80B92"/>
    <w:rsid w:val="00A80D8B"/>
    <w:rsid w:val="00A814CC"/>
    <w:rsid w:val="00A815C3"/>
    <w:rsid w:val="00A82078"/>
    <w:rsid w:val="00A829DF"/>
    <w:rsid w:val="00A8487C"/>
    <w:rsid w:val="00A86177"/>
    <w:rsid w:val="00A8665D"/>
    <w:rsid w:val="00A8718F"/>
    <w:rsid w:val="00A9156B"/>
    <w:rsid w:val="00A91FF1"/>
    <w:rsid w:val="00A92081"/>
    <w:rsid w:val="00A923D2"/>
    <w:rsid w:val="00A93611"/>
    <w:rsid w:val="00A9533D"/>
    <w:rsid w:val="00A95C6D"/>
    <w:rsid w:val="00A96114"/>
    <w:rsid w:val="00A96841"/>
    <w:rsid w:val="00A979B6"/>
    <w:rsid w:val="00A97F95"/>
    <w:rsid w:val="00AA0515"/>
    <w:rsid w:val="00AA0D95"/>
    <w:rsid w:val="00AA1280"/>
    <w:rsid w:val="00AA15A7"/>
    <w:rsid w:val="00AA24DA"/>
    <w:rsid w:val="00AA34D4"/>
    <w:rsid w:val="00AA35D9"/>
    <w:rsid w:val="00AA40F6"/>
    <w:rsid w:val="00AA4984"/>
    <w:rsid w:val="00AA5148"/>
    <w:rsid w:val="00AA55A0"/>
    <w:rsid w:val="00AB05C5"/>
    <w:rsid w:val="00AB06C8"/>
    <w:rsid w:val="00AB0E5C"/>
    <w:rsid w:val="00AB24C0"/>
    <w:rsid w:val="00AB2B46"/>
    <w:rsid w:val="00AB3733"/>
    <w:rsid w:val="00AB3EA8"/>
    <w:rsid w:val="00AB614B"/>
    <w:rsid w:val="00AB741B"/>
    <w:rsid w:val="00AB7C95"/>
    <w:rsid w:val="00AC0030"/>
    <w:rsid w:val="00AC0051"/>
    <w:rsid w:val="00AC03F0"/>
    <w:rsid w:val="00AC137A"/>
    <w:rsid w:val="00AC2E6C"/>
    <w:rsid w:val="00AC3CD5"/>
    <w:rsid w:val="00AC4518"/>
    <w:rsid w:val="00AC54DF"/>
    <w:rsid w:val="00AC6165"/>
    <w:rsid w:val="00AC75E7"/>
    <w:rsid w:val="00AC7EEC"/>
    <w:rsid w:val="00AD05E9"/>
    <w:rsid w:val="00AD3CA9"/>
    <w:rsid w:val="00AD3D28"/>
    <w:rsid w:val="00AD4C33"/>
    <w:rsid w:val="00AD4F94"/>
    <w:rsid w:val="00AD5311"/>
    <w:rsid w:val="00AD542E"/>
    <w:rsid w:val="00AD61FA"/>
    <w:rsid w:val="00AD67AE"/>
    <w:rsid w:val="00AD701F"/>
    <w:rsid w:val="00AD7150"/>
    <w:rsid w:val="00AD72F0"/>
    <w:rsid w:val="00AD7AC1"/>
    <w:rsid w:val="00AE384E"/>
    <w:rsid w:val="00AE4ECE"/>
    <w:rsid w:val="00AE634D"/>
    <w:rsid w:val="00AE767D"/>
    <w:rsid w:val="00AE7AE1"/>
    <w:rsid w:val="00AF07C6"/>
    <w:rsid w:val="00AF0F0E"/>
    <w:rsid w:val="00AF14C4"/>
    <w:rsid w:val="00AF3566"/>
    <w:rsid w:val="00AF3903"/>
    <w:rsid w:val="00AF393E"/>
    <w:rsid w:val="00AF6416"/>
    <w:rsid w:val="00AF754E"/>
    <w:rsid w:val="00AF7A53"/>
    <w:rsid w:val="00AF7F1A"/>
    <w:rsid w:val="00B00626"/>
    <w:rsid w:val="00B0253A"/>
    <w:rsid w:val="00B03B18"/>
    <w:rsid w:val="00B05D60"/>
    <w:rsid w:val="00B064F9"/>
    <w:rsid w:val="00B070ED"/>
    <w:rsid w:val="00B07836"/>
    <w:rsid w:val="00B10FBB"/>
    <w:rsid w:val="00B11B08"/>
    <w:rsid w:val="00B13E48"/>
    <w:rsid w:val="00B146EA"/>
    <w:rsid w:val="00B15203"/>
    <w:rsid w:val="00B15AE8"/>
    <w:rsid w:val="00B15B7B"/>
    <w:rsid w:val="00B15F0A"/>
    <w:rsid w:val="00B164DD"/>
    <w:rsid w:val="00B16507"/>
    <w:rsid w:val="00B16A83"/>
    <w:rsid w:val="00B17405"/>
    <w:rsid w:val="00B177BF"/>
    <w:rsid w:val="00B219F1"/>
    <w:rsid w:val="00B22BE4"/>
    <w:rsid w:val="00B236A7"/>
    <w:rsid w:val="00B25DB3"/>
    <w:rsid w:val="00B26230"/>
    <w:rsid w:val="00B26501"/>
    <w:rsid w:val="00B26CAA"/>
    <w:rsid w:val="00B271D9"/>
    <w:rsid w:val="00B27D72"/>
    <w:rsid w:val="00B30341"/>
    <w:rsid w:val="00B30534"/>
    <w:rsid w:val="00B31F3D"/>
    <w:rsid w:val="00B327F7"/>
    <w:rsid w:val="00B33285"/>
    <w:rsid w:val="00B33A2F"/>
    <w:rsid w:val="00B33CF0"/>
    <w:rsid w:val="00B341E2"/>
    <w:rsid w:val="00B343EA"/>
    <w:rsid w:val="00B3518B"/>
    <w:rsid w:val="00B36107"/>
    <w:rsid w:val="00B3695D"/>
    <w:rsid w:val="00B37094"/>
    <w:rsid w:val="00B37942"/>
    <w:rsid w:val="00B406A9"/>
    <w:rsid w:val="00B41902"/>
    <w:rsid w:val="00B42465"/>
    <w:rsid w:val="00B43406"/>
    <w:rsid w:val="00B44695"/>
    <w:rsid w:val="00B44712"/>
    <w:rsid w:val="00B45BC2"/>
    <w:rsid w:val="00B469F0"/>
    <w:rsid w:val="00B46AA5"/>
    <w:rsid w:val="00B47A5A"/>
    <w:rsid w:val="00B53810"/>
    <w:rsid w:val="00B53AF3"/>
    <w:rsid w:val="00B55B0F"/>
    <w:rsid w:val="00B55D97"/>
    <w:rsid w:val="00B56416"/>
    <w:rsid w:val="00B567A8"/>
    <w:rsid w:val="00B5681D"/>
    <w:rsid w:val="00B579E7"/>
    <w:rsid w:val="00B57DDE"/>
    <w:rsid w:val="00B60095"/>
    <w:rsid w:val="00B6055F"/>
    <w:rsid w:val="00B60644"/>
    <w:rsid w:val="00B61254"/>
    <w:rsid w:val="00B619FD"/>
    <w:rsid w:val="00B61AF1"/>
    <w:rsid w:val="00B61BBB"/>
    <w:rsid w:val="00B621D1"/>
    <w:rsid w:val="00B628F1"/>
    <w:rsid w:val="00B6336A"/>
    <w:rsid w:val="00B638C9"/>
    <w:rsid w:val="00B63D7B"/>
    <w:rsid w:val="00B648DC"/>
    <w:rsid w:val="00B6538E"/>
    <w:rsid w:val="00B6572E"/>
    <w:rsid w:val="00B67949"/>
    <w:rsid w:val="00B70E78"/>
    <w:rsid w:val="00B71596"/>
    <w:rsid w:val="00B71C0D"/>
    <w:rsid w:val="00B72205"/>
    <w:rsid w:val="00B72F58"/>
    <w:rsid w:val="00B74386"/>
    <w:rsid w:val="00B74E86"/>
    <w:rsid w:val="00B75141"/>
    <w:rsid w:val="00B75580"/>
    <w:rsid w:val="00B7610D"/>
    <w:rsid w:val="00B7621C"/>
    <w:rsid w:val="00B77781"/>
    <w:rsid w:val="00B77866"/>
    <w:rsid w:val="00B8033E"/>
    <w:rsid w:val="00B8034F"/>
    <w:rsid w:val="00B80487"/>
    <w:rsid w:val="00B81198"/>
    <w:rsid w:val="00B81765"/>
    <w:rsid w:val="00B821ED"/>
    <w:rsid w:val="00B8244E"/>
    <w:rsid w:val="00B82E2D"/>
    <w:rsid w:val="00B82EE1"/>
    <w:rsid w:val="00B82F7C"/>
    <w:rsid w:val="00B87457"/>
    <w:rsid w:val="00B875E6"/>
    <w:rsid w:val="00B91A3D"/>
    <w:rsid w:val="00B92189"/>
    <w:rsid w:val="00B93194"/>
    <w:rsid w:val="00B937F1"/>
    <w:rsid w:val="00B938B9"/>
    <w:rsid w:val="00B93F96"/>
    <w:rsid w:val="00B944C5"/>
    <w:rsid w:val="00B966B7"/>
    <w:rsid w:val="00B96E8F"/>
    <w:rsid w:val="00B96FFE"/>
    <w:rsid w:val="00BA06F5"/>
    <w:rsid w:val="00BA23D8"/>
    <w:rsid w:val="00BA2F41"/>
    <w:rsid w:val="00BA3F54"/>
    <w:rsid w:val="00BA4472"/>
    <w:rsid w:val="00BA485A"/>
    <w:rsid w:val="00BA5327"/>
    <w:rsid w:val="00BA7004"/>
    <w:rsid w:val="00BB0718"/>
    <w:rsid w:val="00BB192A"/>
    <w:rsid w:val="00BB24C3"/>
    <w:rsid w:val="00BB3419"/>
    <w:rsid w:val="00BB49D2"/>
    <w:rsid w:val="00BB562B"/>
    <w:rsid w:val="00BB5917"/>
    <w:rsid w:val="00BB7C43"/>
    <w:rsid w:val="00BC153B"/>
    <w:rsid w:val="00BC231B"/>
    <w:rsid w:val="00BC29F4"/>
    <w:rsid w:val="00BC3536"/>
    <w:rsid w:val="00BC36BC"/>
    <w:rsid w:val="00BC4247"/>
    <w:rsid w:val="00BC426B"/>
    <w:rsid w:val="00BC4BB6"/>
    <w:rsid w:val="00BC4C51"/>
    <w:rsid w:val="00BC5FF4"/>
    <w:rsid w:val="00BC6BFF"/>
    <w:rsid w:val="00BC6E0D"/>
    <w:rsid w:val="00BD1429"/>
    <w:rsid w:val="00BD1650"/>
    <w:rsid w:val="00BD29EB"/>
    <w:rsid w:val="00BD2D9C"/>
    <w:rsid w:val="00BD313A"/>
    <w:rsid w:val="00BD4BD0"/>
    <w:rsid w:val="00BD4F95"/>
    <w:rsid w:val="00BD578D"/>
    <w:rsid w:val="00BD65AD"/>
    <w:rsid w:val="00BD66E2"/>
    <w:rsid w:val="00BD6FB0"/>
    <w:rsid w:val="00BD7887"/>
    <w:rsid w:val="00BE181E"/>
    <w:rsid w:val="00BE3E5E"/>
    <w:rsid w:val="00BE4337"/>
    <w:rsid w:val="00BE52AC"/>
    <w:rsid w:val="00BE6045"/>
    <w:rsid w:val="00BE65ED"/>
    <w:rsid w:val="00BF0830"/>
    <w:rsid w:val="00BF1D78"/>
    <w:rsid w:val="00BF37D7"/>
    <w:rsid w:val="00BF3A1D"/>
    <w:rsid w:val="00BF4DE9"/>
    <w:rsid w:val="00BF54C8"/>
    <w:rsid w:val="00BF5700"/>
    <w:rsid w:val="00BF5994"/>
    <w:rsid w:val="00BF5B0A"/>
    <w:rsid w:val="00BF5C92"/>
    <w:rsid w:val="00BF63E8"/>
    <w:rsid w:val="00BF6CFD"/>
    <w:rsid w:val="00BF6DB0"/>
    <w:rsid w:val="00BF74C9"/>
    <w:rsid w:val="00BF7D7C"/>
    <w:rsid w:val="00C00D4E"/>
    <w:rsid w:val="00C02769"/>
    <w:rsid w:val="00C02CE7"/>
    <w:rsid w:val="00C04A80"/>
    <w:rsid w:val="00C059A7"/>
    <w:rsid w:val="00C05F37"/>
    <w:rsid w:val="00C0682E"/>
    <w:rsid w:val="00C078DE"/>
    <w:rsid w:val="00C121C5"/>
    <w:rsid w:val="00C14F6D"/>
    <w:rsid w:val="00C1504E"/>
    <w:rsid w:val="00C15809"/>
    <w:rsid w:val="00C1655F"/>
    <w:rsid w:val="00C165A5"/>
    <w:rsid w:val="00C17193"/>
    <w:rsid w:val="00C2062F"/>
    <w:rsid w:val="00C21565"/>
    <w:rsid w:val="00C2163D"/>
    <w:rsid w:val="00C21B61"/>
    <w:rsid w:val="00C21C5E"/>
    <w:rsid w:val="00C22C57"/>
    <w:rsid w:val="00C22F8E"/>
    <w:rsid w:val="00C236F4"/>
    <w:rsid w:val="00C24153"/>
    <w:rsid w:val="00C26432"/>
    <w:rsid w:val="00C2663B"/>
    <w:rsid w:val="00C30A17"/>
    <w:rsid w:val="00C30AAB"/>
    <w:rsid w:val="00C33041"/>
    <w:rsid w:val="00C3370F"/>
    <w:rsid w:val="00C33C4F"/>
    <w:rsid w:val="00C34D78"/>
    <w:rsid w:val="00C35377"/>
    <w:rsid w:val="00C353B7"/>
    <w:rsid w:val="00C36A86"/>
    <w:rsid w:val="00C36B80"/>
    <w:rsid w:val="00C37783"/>
    <w:rsid w:val="00C37C91"/>
    <w:rsid w:val="00C40988"/>
    <w:rsid w:val="00C40E90"/>
    <w:rsid w:val="00C4135A"/>
    <w:rsid w:val="00C41A44"/>
    <w:rsid w:val="00C41EE4"/>
    <w:rsid w:val="00C424CE"/>
    <w:rsid w:val="00C42E44"/>
    <w:rsid w:val="00C44428"/>
    <w:rsid w:val="00C45CC1"/>
    <w:rsid w:val="00C467A2"/>
    <w:rsid w:val="00C46F38"/>
    <w:rsid w:val="00C473A6"/>
    <w:rsid w:val="00C474B9"/>
    <w:rsid w:val="00C47AA9"/>
    <w:rsid w:val="00C47B7C"/>
    <w:rsid w:val="00C51246"/>
    <w:rsid w:val="00C51C8D"/>
    <w:rsid w:val="00C51E78"/>
    <w:rsid w:val="00C52689"/>
    <w:rsid w:val="00C527E4"/>
    <w:rsid w:val="00C52D2D"/>
    <w:rsid w:val="00C53509"/>
    <w:rsid w:val="00C535F1"/>
    <w:rsid w:val="00C5367D"/>
    <w:rsid w:val="00C53E76"/>
    <w:rsid w:val="00C54248"/>
    <w:rsid w:val="00C550E7"/>
    <w:rsid w:val="00C560FF"/>
    <w:rsid w:val="00C56467"/>
    <w:rsid w:val="00C566FD"/>
    <w:rsid w:val="00C56F49"/>
    <w:rsid w:val="00C5786B"/>
    <w:rsid w:val="00C57A21"/>
    <w:rsid w:val="00C57EC3"/>
    <w:rsid w:val="00C6018B"/>
    <w:rsid w:val="00C603A8"/>
    <w:rsid w:val="00C613ED"/>
    <w:rsid w:val="00C61F20"/>
    <w:rsid w:val="00C635EE"/>
    <w:rsid w:val="00C644B8"/>
    <w:rsid w:val="00C64A6D"/>
    <w:rsid w:val="00C6664C"/>
    <w:rsid w:val="00C66935"/>
    <w:rsid w:val="00C66C39"/>
    <w:rsid w:val="00C67436"/>
    <w:rsid w:val="00C700AD"/>
    <w:rsid w:val="00C72008"/>
    <w:rsid w:val="00C72408"/>
    <w:rsid w:val="00C7285E"/>
    <w:rsid w:val="00C73417"/>
    <w:rsid w:val="00C74818"/>
    <w:rsid w:val="00C756EB"/>
    <w:rsid w:val="00C762F6"/>
    <w:rsid w:val="00C77029"/>
    <w:rsid w:val="00C77616"/>
    <w:rsid w:val="00C779F5"/>
    <w:rsid w:val="00C77AD3"/>
    <w:rsid w:val="00C80E18"/>
    <w:rsid w:val="00C836F9"/>
    <w:rsid w:val="00C83D4D"/>
    <w:rsid w:val="00C84F87"/>
    <w:rsid w:val="00C85407"/>
    <w:rsid w:val="00C85AC4"/>
    <w:rsid w:val="00C86409"/>
    <w:rsid w:val="00C87720"/>
    <w:rsid w:val="00C877CD"/>
    <w:rsid w:val="00C8E00D"/>
    <w:rsid w:val="00C903CB"/>
    <w:rsid w:val="00C93110"/>
    <w:rsid w:val="00C93927"/>
    <w:rsid w:val="00C948C5"/>
    <w:rsid w:val="00C95BBC"/>
    <w:rsid w:val="00C96905"/>
    <w:rsid w:val="00C97D51"/>
    <w:rsid w:val="00CA0720"/>
    <w:rsid w:val="00CA25DD"/>
    <w:rsid w:val="00CA2AFF"/>
    <w:rsid w:val="00CA2D1B"/>
    <w:rsid w:val="00CA324C"/>
    <w:rsid w:val="00CA3D89"/>
    <w:rsid w:val="00CB073F"/>
    <w:rsid w:val="00CB0AB9"/>
    <w:rsid w:val="00CB126F"/>
    <w:rsid w:val="00CB1CC4"/>
    <w:rsid w:val="00CB1D3F"/>
    <w:rsid w:val="00CB412E"/>
    <w:rsid w:val="00CB5057"/>
    <w:rsid w:val="00CB51B7"/>
    <w:rsid w:val="00CB76C7"/>
    <w:rsid w:val="00CC012D"/>
    <w:rsid w:val="00CC0841"/>
    <w:rsid w:val="00CC088C"/>
    <w:rsid w:val="00CC1790"/>
    <w:rsid w:val="00CC1847"/>
    <w:rsid w:val="00CC25CF"/>
    <w:rsid w:val="00CC260E"/>
    <w:rsid w:val="00CC2734"/>
    <w:rsid w:val="00CC3889"/>
    <w:rsid w:val="00CC418B"/>
    <w:rsid w:val="00CC5D05"/>
    <w:rsid w:val="00CC5D11"/>
    <w:rsid w:val="00CC5E57"/>
    <w:rsid w:val="00CC6511"/>
    <w:rsid w:val="00CC7562"/>
    <w:rsid w:val="00CC782B"/>
    <w:rsid w:val="00CC7F18"/>
    <w:rsid w:val="00CD013A"/>
    <w:rsid w:val="00CD050C"/>
    <w:rsid w:val="00CD09CE"/>
    <w:rsid w:val="00CD1FC9"/>
    <w:rsid w:val="00CD2FBF"/>
    <w:rsid w:val="00CD3321"/>
    <w:rsid w:val="00CD44C6"/>
    <w:rsid w:val="00CD455A"/>
    <w:rsid w:val="00CD4C0C"/>
    <w:rsid w:val="00CD4D86"/>
    <w:rsid w:val="00CD58E1"/>
    <w:rsid w:val="00CD6917"/>
    <w:rsid w:val="00CD7437"/>
    <w:rsid w:val="00CD7B3C"/>
    <w:rsid w:val="00CE0414"/>
    <w:rsid w:val="00CE2873"/>
    <w:rsid w:val="00CE2AF6"/>
    <w:rsid w:val="00CE3143"/>
    <w:rsid w:val="00CE4755"/>
    <w:rsid w:val="00CE5216"/>
    <w:rsid w:val="00CE5364"/>
    <w:rsid w:val="00CE54B6"/>
    <w:rsid w:val="00CE6B5D"/>
    <w:rsid w:val="00CE70C7"/>
    <w:rsid w:val="00CF0D08"/>
    <w:rsid w:val="00CF2ADB"/>
    <w:rsid w:val="00CF32E0"/>
    <w:rsid w:val="00CF383A"/>
    <w:rsid w:val="00CF4DAA"/>
    <w:rsid w:val="00CF5328"/>
    <w:rsid w:val="00D011C6"/>
    <w:rsid w:val="00D012AD"/>
    <w:rsid w:val="00D01949"/>
    <w:rsid w:val="00D02B56"/>
    <w:rsid w:val="00D02D1E"/>
    <w:rsid w:val="00D03C91"/>
    <w:rsid w:val="00D0442A"/>
    <w:rsid w:val="00D04B1E"/>
    <w:rsid w:val="00D04C5D"/>
    <w:rsid w:val="00D04EA2"/>
    <w:rsid w:val="00D04F47"/>
    <w:rsid w:val="00D058F8"/>
    <w:rsid w:val="00D0594B"/>
    <w:rsid w:val="00D073F4"/>
    <w:rsid w:val="00D07C7A"/>
    <w:rsid w:val="00D11AF4"/>
    <w:rsid w:val="00D13821"/>
    <w:rsid w:val="00D142AD"/>
    <w:rsid w:val="00D15E48"/>
    <w:rsid w:val="00D16F01"/>
    <w:rsid w:val="00D19045"/>
    <w:rsid w:val="00D201CD"/>
    <w:rsid w:val="00D2055C"/>
    <w:rsid w:val="00D20A82"/>
    <w:rsid w:val="00D21E05"/>
    <w:rsid w:val="00D24D76"/>
    <w:rsid w:val="00D25045"/>
    <w:rsid w:val="00D25615"/>
    <w:rsid w:val="00D275C7"/>
    <w:rsid w:val="00D27AA9"/>
    <w:rsid w:val="00D3142F"/>
    <w:rsid w:val="00D32009"/>
    <w:rsid w:val="00D333F2"/>
    <w:rsid w:val="00D3636F"/>
    <w:rsid w:val="00D366F4"/>
    <w:rsid w:val="00D36BB1"/>
    <w:rsid w:val="00D3712F"/>
    <w:rsid w:val="00D378C3"/>
    <w:rsid w:val="00D4171C"/>
    <w:rsid w:val="00D41DFB"/>
    <w:rsid w:val="00D4220E"/>
    <w:rsid w:val="00D42634"/>
    <w:rsid w:val="00D43374"/>
    <w:rsid w:val="00D43A95"/>
    <w:rsid w:val="00D43F68"/>
    <w:rsid w:val="00D44A12"/>
    <w:rsid w:val="00D44C7C"/>
    <w:rsid w:val="00D45655"/>
    <w:rsid w:val="00D46E18"/>
    <w:rsid w:val="00D4F9B1"/>
    <w:rsid w:val="00D501A0"/>
    <w:rsid w:val="00D50B6B"/>
    <w:rsid w:val="00D51029"/>
    <w:rsid w:val="00D516B3"/>
    <w:rsid w:val="00D52049"/>
    <w:rsid w:val="00D52DA0"/>
    <w:rsid w:val="00D548C0"/>
    <w:rsid w:val="00D54A26"/>
    <w:rsid w:val="00D56DCE"/>
    <w:rsid w:val="00D573A3"/>
    <w:rsid w:val="00D574BA"/>
    <w:rsid w:val="00D57627"/>
    <w:rsid w:val="00D60DDB"/>
    <w:rsid w:val="00D61842"/>
    <w:rsid w:val="00D621FF"/>
    <w:rsid w:val="00D64354"/>
    <w:rsid w:val="00D64D2F"/>
    <w:rsid w:val="00D6579B"/>
    <w:rsid w:val="00D672EE"/>
    <w:rsid w:val="00D702FA"/>
    <w:rsid w:val="00D70AEF"/>
    <w:rsid w:val="00D726CD"/>
    <w:rsid w:val="00D73013"/>
    <w:rsid w:val="00D73A00"/>
    <w:rsid w:val="00D740E4"/>
    <w:rsid w:val="00D74AD2"/>
    <w:rsid w:val="00D75634"/>
    <w:rsid w:val="00D76BA7"/>
    <w:rsid w:val="00D76E25"/>
    <w:rsid w:val="00D77117"/>
    <w:rsid w:val="00D77C6C"/>
    <w:rsid w:val="00D805FF"/>
    <w:rsid w:val="00D812DD"/>
    <w:rsid w:val="00D8139D"/>
    <w:rsid w:val="00D83D68"/>
    <w:rsid w:val="00D84033"/>
    <w:rsid w:val="00D8467D"/>
    <w:rsid w:val="00D8671C"/>
    <w:rsid w:val="00D86942"/>
    <w:rsid w:val="00D87EF7"/>
    <w:rsid w:val="00D9028A"/>
    <w:rsid w:val="00D9086F"/>
    <w:rsid w:val="00D9099B"/>
    <w:rsid w:val="00D90CF3"/>
    <w:rsid w:val="00D9149D"/>
    <w:rsid w:val="00D914BC"/>
    <w:rsid w:val="00D91A86"/>
    <w:rsid w:val="00D92355"/>
    <w:rsid w:val="00D9285B"/>
    <w:rsid w:val="00D92CD3"/>
    <w:rsid w:val="00D93DCD"/>
    <w:rsid w:val="00D966E0"/>
    <w:rsid w:val="00D976E7"/>
    <w:rsid w:val="00DA02D7"/>
    <w:rsid w:val="00DA130F"/>
    <w:rsid w:val="00DA2CE5"/>
    <w:rsid w:val="00DA3209"/>
    <w:rsid w:val="00DA3967"/>
    <w:rsid w:val="00DA3CE7"/>
    <w:rsid w:val="00DA3DD1"/>
    <w:rsid w:val="00DA47EC"/>
    <w:rsid w:val="00DA4FA9"/>
    <w:rsid w:val="00DA57F4"/>
    <w:rsid w:val="00DA6651"/>
    <w:rsid w:val="00DA6906"/>
    <w:rsid w:val="00DA6D0F"/>
    <w:rsid w:val="00DA7B23"/>
    <w:rsid w:val="00DB07CA"/>
    <w:rsid w:val="00DB1160"/>
    <w:rsid w:val="00DB15E2"/>
    <w:rsid w:val="00DB1FE1"/>
    <w:rsid w:val="00DB3998"/>
    <w:rsid w:val="00DB3AE2"/>
    <w:rsid w:val="00DB3ECB"/>
    <w:rsid w:val="00DB3F6D"/>
    <w:rsid w:val="00DB480E"/>
    <w:rsid w:val="00DB492E"/>
    <w:rsid w:val="00DB4AE8"/>
    <w:rsid w:val="00DB4D91"/>
    <w:rsid w:val="00DB5048"/>
    <w:rsid w:val="00DB5A52"/>
    <w:rsid w:val="00DB607D"/>
    <w:rsid w:val="00DB6EA1"/>
    <w:rsid w:val="00DB7EE0"/>
    <w:rsid w:val="00DC0BF2"/>
    <w:rsid w:val="00DC1FCA"/>
    <w:rsid w:val="00DC51FF"/>
    <w:rsid w:val="00DC5F6D"/>
    <w:rsid w:val="00DC6684"/>
    <w:rsid w:val="00DC68EA"/>
    <w:rsid w:val="00DC6A96"/>
    <w:rsid w:val="00DC6C0E"/>
    <w:rsid w:val="00DC78C0"/>
    <w:rsid w:val="00DD0B17"/>
    <w:rsid w:val="00DD2E97"/>
    <w:rsid w:val="00DD48EB"/>
    <w:rsid w:val="00DE077C"/>
    <w:rsid w:val="00DE0D4C"/>
    <w:rsid w:val="00DE108F"/>
    <w:rsid w:val="00DE1BB7"/>
    <w:rsid w:val="00DE1C62"/>
    <w:rsid w:val="00DE1EDE"/>
    <w:rsid w:val="00DE320E"/>
    <w:rsid w:val="00DE49BD"/>
    <w:rsid w:val="00DE610A"/>
    <w:rsid w:val="00DE6185"/>
    <w:rsid w:val="00DE6864"/>
    <w:rsid w:val="00DE6F69"/>
    <w:rsid w:val="00DE6F6C"/>
    <w:rsid w:val="00DE764F"/>
    <w:rsid w:val="00DF070A"/>
    <w:rsid w:val="00DF12CF"/>
    <w:rsid w:val="00DF274C"/>
    <w:rsid w:val="00DF2C2E"/>
    <w:rsid w:val="00DF333D"/>
    <w:rsid w:val="00DF4888"/>
    <w:rsid w:val="00DF49BE"/>
    <w:rsid w:val="00DF6E29"/>
    <w:rsid w:val="00DF7772"/>
    <w:rsid w:val="00E01833"/>
    <w:rsid w:val="00E02541"/>
    <w:rsid w:val="00E039A6"/>
    <w:rsid w:val="00E044B8"/>
    <w:rsid w:val="00E04B26"/>
    <w:rsid w:val="00E064F3"/>
    <w:rsid w:val="00E06EAA"/>
    <w:rsid w:val="00E078BE"/>
    <w:rsid w:val="00E10694"/>
    <w:rsid w:val="00E10DBA"/>
    <w:rsid w:val="00E111C7"/>
    <w:rsid w:val="00E134FB"/>
    <w:rsid w:val="00E1380D"/>
    <w:rsid w:val="00E15384"/>
    <w:rsid w:val="00E15569"/>
    <w:rsid w:val="00E171A4"/>
    <w:rsid w:val="00E17A1D"/>
    <w:rsid w:val="00E2003A"/>
    <w:rsid w:val="00E20BF7"/>
    <w:rsid w:val="00E2100F"/>
    <w:rsid w:val="00E21082"/>
    <w:rsid w:val="00E21A86"/>
    <w:rsid w:val="00E2216E"/>
    <w:rsid w:val="00E24243"/>
    <w:rsid w:val="00E245C9"/>
    <w:rsid w:val="00E2515E"/>
    <w:rsid w:val="00E263FB"/>
    <w:rsid w:val="00E27522"/>
    <w:rsid w:val="00E278E8"/>
    <w:rsid w:val="00E30F2F"/>
    <w:rsid w:val="00E31766"/>
    <w:rsid w:val="00E31BD1"/>
    <w:rsid w:val="00E32565"/>
    <w:rsid w:val="00E373D1"/>
    <w:rsid w:val="00E373ED"/>
    <w:rsid w:val="00E41801"/>
    <w:rsid w:val="00E43013"/>
    <w:rsid w:val="00E44410"/>
    <w:rsid w:val="00E45207"/>
    <w:rsid w:val="00E454C8"/>
    <w:rsid w:val="00E45912"/>
    <w:rsid w:val="00E46683"/>
    <w:rsid w:val="00E46B89"/>
    <w:rsid w:val="00E475BB"/>
    <w:rsid w:val="00E47A7C"/>
    <w:rsid w:val="00E502FB"/>
    <w:rsid w:val="00E504FC"/>
    <w:rsid w:val="00E512D0"/>
    <w:rsid w:val="00E51C7D"/>
    <w:rsid w:val="00E53169"/>
    <w:rsid w:val="00E55899"/>
    <w:rsid w:val="00E55E21"/>
    <w:rsid w:val="00E564A9"/>
    <w:rsid w:val="00E565ED"/>
    <w:rsid w:val="00E5695C"/>
    <w:rsid w:val="00E57505"/>
    <w:rsid w:val="00E60485"/>
    <w:rsid w:val="00E62343"/>
    <w:rsid w:val="00E644D2"/>
    <w:rsid w:val="00E66D03"/>
    <w:rsid w:val="00E66F93"/>
    <w:rsid w:val="00E7068E"/>
    <w:rsid w:val="00E709A7"/>
    <w:rsid w:val="00E70E18"/>
    <w:rsid w:val="00E711D1"/>
    <w:rsid w:val="00E712F1"/>
    <w:rsid w:val="00E7154E"/>
    <w:rsid w:val="00E71A14"/>
    <w:rsid w:val="00E7381D"/>
    <w:rsid w:val="00E73912"/>
    <w:rsid w:val="00E74574"/>
    <w:rsid w:val="00E7486B"/>
    <w:rsid w:val="00E75901"/>
    <w:rsid w:val="00E75D16"/>
    <w:rsid w:val="00E76B6B"/>
    <w:rsid w:val="00E80418"/>
    <w:rsid w:val="00E83528"/>
    <w:rsid w:val="00E8359F"/>
    <w:rsid w:val="00E841A5"/>
    <w:rsid w:val="00E84CB5"/>
    <w:rsid w:val="00E85BC8"/>
    <w:rsid w:val="00E86A5C"/>
    <w:rsid w:val="00E91A27"/>
    <w:rsid w:val="00E91C58"/>
    <w:rsid w:val="00E93DB6"/>
    <w:rsid w:val="00E94097"/>
    <w:rsid w:val="00E9491C"/>
    <w:rsid w:val="00E96405"/>
    <w:rsid w:val="00E9643C"/>
    <w:rsid w:val="00EA0325"/>
    <w:rsid w:val="00EA0E1A"/>
    <w:rsid w:val="00EA25DA"/>
    <w:rsid w:val="00EA273A"/>
    <w:rsid w:val="00EA2C7E"/>
    <w:rsid w:val="00EA3502"/>
    <w:rsid w:val="00EA615F"/>
    <w:rsid w:val="00EA7BB3"/>
    <w:rsid w:val="00EA7DBD"/>
    <w:rsid w:val="00EB0A04"/>
    <w:rsid w:val="00EB216C"/>
    <w:rsid w:val="00EB3685"/>
    <w:rsid w:val="00EB383D"/>
    <w:rsid w:val="00EB5487"/>
    <w:rsid w:val="00EB59BC"/>
    <w:rsid w:val="00EB678B"/>
    <w:rsid w:val="00EB700E"/>
    <w:rsid w:val="00EB703F"/>
    <w:rsid w:val="00EC00B2"/>
    <w:rsid w:val="00EC053D"/>
    <w:rsid w:val="00EC19C0"/>
    <w:rsid w:val="00EC2669"/>
    <w:rsid w:val="00EC2B64"/>
    <w:rsid w:val="00EC374A"/>
    <w:rsid w:val="00EC55B4"/>
    <w:rsid w:val="00ED0770"/>
    <w:rsid w:val="00ED0DCC"/>
    <w:rsid w:val="00ED1F29"/>
    <w:rsid w:val="00ED3953"/>
    <w:rsid w:val="00ED3FD4"/>
    <w:rsid w:val="00ED4841"/>
    <w:rsid w:val="00ED54A4"/>
    <w:rsid w:val="00ED5CC8"/>
    <w:rsid w:val="00ED612B"/>
    <w:rsid w:val="00ED635E"/>
    <w:rsid w:val="00ED66BD"/>
    <w:rsid w:val="00ED6D2A"/>
    <w:rsid w:val="00ED7210"/>
    <w:rsid w:val="00ED7E39"/>
    <w:rsid w:val="00ED7EDA"/>
    <w:rsid w:val="00ED7F62"/>
    <w:rsid w:val="00EE0A73"/>
    <w:rsid w:val="00EE0B78"/>
    <w:rsid w:val="00EE0F43"/>
    <w:rsid w:val="00EE357D"/>
    <w:rsid w:val="00EE3A1A"/>
    <w:rsid w:val="00EE45E3"/>
    <w:rsid w:val="00EE4B7A"/>
    <w:rsid w:val="00EE6EFB"/>
    <w:rsid w:val="00EF0454"/>
    <w:rsid w:val="00EF0F3B"/>
    <w:rsid w:val="00EF18A5"/>
    <w:rsid w:val="00EF2AE5"/>
    <w:rsid w:val="00EF2D04"/>
    <w:rsid w:val="00EF4A5E"/>
    <w:rsid w:val="00EF537F"/>
    <w:rsid w:val="00EF5788"/>
    <w:rsid w:val="00EF5B4D"/>
    <w:rsid w:val="00EF645D"/>
    <w:rsid w:val="00EF74C8"/>
    <w:rsid w:val="00EF7AA5"/>
    <w:rsid w:val="00F003A5"/>
    <w:rsid w:val="00F00BB4"/>
    <w:rsid w:val="00F00E85"/>
    <w:rsid w:val="00F00F3F"/>
    <w:rsid w:val="00F03977"/>
    <w:rsid w:val="00F03CA2"/>
    <w:rsid w:val="00F04728"/>
    <w:rsid w:val="00F0568F"/>
    <w:rsid w:val="00F066B6"/>
    <w:rsid w:val="00F06E9D"/>
    <w:rsid w:val="00F07D21"/>
    <w:rsid w:val="00F1143E"/>
    <w:rsid w:val="00F12C62"/>
    <w:rsid w:val="00F13B50"/>
    <w:rsid w:val="00F15187"/>
    <w:rsid w:val="00F15D16"/>
    <w:rsid w:val="00F16DF7"/>
    <w:rsid w:val="00F200D8"/>
    <w:rsid w:val="00F20A39"/>
    <w:rsid w:val="00F219AC"/>
    <w:rsid w:val="00F21C3D"/>
    <w:rsid w:val="00F22D85"/>
    <w:rsid w:val="00F22F92"/>
    <w:rsid w:val="00F23FA8"/>
    <w:rsid w:val="00F24C53"/>
    <w:rsid w:val="00F27300"/>
    <w:rsid w:val="00F2757E"/>
    <w:rsid w:val="00F3010E"/>
    <w:rsid w:val="00F3024A"/>
    <w:rsid w:val="00F30FB1"/>
    <w:rsid w:val="00F31B2D"/>
    <w:rsid w:val="00F31FC3"/>
    <w:rsid w:val="00F33A6D"/>
    <w:rsid w:val="00F34968"/>
    <w:rsid w:val="00F3532E"/>
    <w:rsid w:val="00F354B2"/>
    <w:rsid w:val="00F3586B"/>
    <w:rsid w:val="00F36213"/>
    <w:rsid w:val="00F372E8"/>
    <w:rsid w:val="00F406FE"/>
    <w:rsid w:val="00F40E16"/>
    <w:rsid w:val="00F4150C"/>
    <w:rsid w:val="00F41702"/>
    <w:rsid w:val="00F41A03"/>
    <w:rsid w:val="00F4242F"/>
    <w:rsid w:val="00F428FA"/>
    <w:rsid w:val="00F4326C"/>
    <w:rsid w:val="00F445BD"/>
    <w:rsid w:val="00F4473A"/>
    <w:rsid w:val="00F44B71"/>
    <w:rsid w:val="00F4684D"/>
    <w:rsid w:val="00F478DE"/>
    <w:rsid w:val="00F51D72"/>
    <w:rsid w:val="00F520DC"/>
    <w:rsid w:val="00F54793"/>
    <w:rsid w:val="00F56A1B"/>
    <w:rsid w:val="00F57251"/>
    <w:rsid w:val="00F57E9D"/>
    <w:rsid w:val="00F6104C"/>
    <w:rsid w:val="00F611C9"/>
    <w:rsid w:val="00F6239D"/>
    <w:rsid w:val="00F630E3"/>
    <w:rsid w:val="00F63CB7"/>
    <w:rsid w:val="00F64061"/>
    <w:rsid w:val="00F64E93"/>
    <w:rsid w:val="00F65CEB"/>
    <w:rsid w:val="00F678C8"/>
    <w:rsid w:val="00F67DEB"/>
    <w:rsid w:val="00F713A7"/>
    <w:rsid w:val="00F72339"/>
    <w:rsid w:val="00F7274D"/>
    <w:rsid w:val="00F745AE"/>
    <w:rsid w:val="00F747D2"/>
    <w:rsid w:val="00F75B01"/>
    <w:rsid w:val="00F76571"/>
    <w:rsid w:val="00F77EC3"/>
    <w:rsid w:val="00F80DEF"/>
    <w:rsid w:val="00F81193"/>
    <w:rsid w:val="00F81782"/>
    <w:rsid w:val="00F82274"/>
    <w:rsid w:val="00F824A0"/>
    <w:rsid w:val="00F83A90"/>
    <w:rsid w:val="00F85908"/>
    <w:rsid w:val="00F85CAA"/>
    <w:rsid w:val="00F86319"/>
    <w:rsid w:val="00F86341"/>
    <w:rsid w:val="00F8670E"/>
    <w:rsid w:val="00F9129D"/>
    <w:rsid w:val="00F93427"/>
    <w:rsid w:val="00F940FF"/>
    <w:rsid w:val="00F95465"/>
    <w:rsid w:val="00F97816"/>
    <w:rsid w:val="00FA0FFB"/>
    <w:rsid w:val="00FA1253"/>
    <w:rsid w:val="00FA15BF"/>
    <w:rsid w:val="00FA32FD"/>
    <w:rsid w:val="00FA5919"/>
    <w:rsid w:val="00FA5F37"/>
    <w:rsid w:val="00FA74B1"/>
    <w:rsid w:val="00FA77FD"/>
    <w:rsid w:val="00FB1147"/>
    <w:rsid w:val="00FB116C"/>
    <w:rsid w:val="00FB396E"/>
    <w:rsid w:val="00FB3EB9"/>
    <w:rsid w:val="00FB4DAE"/>
    <w:rsid w:val="00FB5796"/>
    <w:rsid w:val="00FC2923"/>
    <w:rsid w:val="00FC3D16"/>
    <w:rsid w:val="00FC3D66"/>
    <w:rsid w:val="00FC4CE8"/>
    <w:rsid w:val="00FC5504"/>
    <w:rsid w:val="00FC5763"/>
    <w:rsid w:val="00FC5817"/>
    <w:rsid w:val="00FC59E7"/>
    <w:rsid w:val="00FC6921"/>
    <w:rsid w:val="00FC6DEF"/>
    <w:rsid w:val="00FD04E1"/>
    <w:rsid w:val="00FD07FB"/>
    <w:rsid w:val="00FD1FA6"/>
    <w:rsid w:val="00FD25A7"/>
    <w:rsid w:val="00FD2D3E"/>
    <w:rsid w:val="00FD4266"/>
    <w:rsid w:val="00FD48AA"/>
    <w:rsid w:val="00FD65C2"/>
    <w:rsid w:val="00FD768E"/>
    <w:rsid w:val="00FE159F"/>
    <w:rsid w:val="00FE192E"/>
    <w:rsid w:val="00FE46C5"/>
    <w:rsid w:val="00FE4A51"/>
    <w:rsid w:val="00FE4A84"/>
    <w:rsid w:val="00FE4BD0"/>
    <w:rsid w:val="00FE56D1"/>
    <w:rsid w:val="00FE628E"/>
    <w:rsid w:val="00FE71A6"/>
    <w:rsid w:val="00FF0B12"/>
    <w:rsid w:val="00FF0CCC"/>
    <w:rsid w:val="00FF1937"/>
    <w:rsid w:val="00FF2628"/>
    <w:rsid w:val="00FF2B76"/>
    <w:rsid w:val="00FF2E4F"/>
    <w:rsid w:val="00FF4D01"/>
    <w:rsid w:val="00FF4F7C"/>
    <w:rsid w:val="00FF5521"/>
    <w:rsid w:val="00FF6B7D"/>
    <w:rsid w:val="010F7C4E"/>
    <w:rsid w:val="011564B6"/>
    <w:rsid w:val="01183160"/>
    <w:rsid w:val="0120B725"/>
    <w:rsid w:val="0131E86D"/>
    <w:rsid w:val="0148D96A"/>
    <w:rsid w:val="014BBCEC"/>
    <w:rsid w:val="015F5816"/>
    <w:rsid w:val="01B9A2EF"/>
    <w:rsid w:val="01BD2930"/>
    <w:rsid w:val="01D93CAD"/>
    <w:rsid w:val="01ED5222"/>
    <w:rsid w:val="01F6601E"/>
    <w:rsid w:val="021C6812"/>
    <w:rsid w:val="024732CD"/>
    <w:rsid w:val="02765675"/>
    <w:rsid w:val="02813489"/>
    <w:rsid w:val="02C538B9"/>
    <w:rsid w:val="02D8F89A"/>
    <w:rsid w:val="02DF80C2"/>
    <w:rsid w:val="0302EB88"/>
    <w:rsid w:val="030BBF51"/>
    <w:rsid w:val="030C8B19"/>
    <w:rsid w:val="0312DF46"/>
    <w:rsid w:val="031E8D08"/>
    <w:rsid w:val="032B0DD1"/>
    <w:rsid w:val="0330861A"/>
    <w:rsid w:val="0367E4B4"/>
    <w:rsid w:val="037DE148"/>
    <w:rsid w:val="038C0E63"/>
    <w:rsid w:val="039C9E47"/>
    <w:rsid w:val="03A0383B"/>
    <w:rsid w:val="03A62A15"/>
    <w:rsid w:val="03C97536"/>
    <w:rsid w:val="03CC5E98"/>
    <w:rsid w:val="03D6FFC0"/>
    <w:rsid w:val="03E22C02"/>
    <w:rsid w:val="04037B13"/>
    <w:rsid w:val="0405578A"/>
    <w:rsid w:val="04090A60"/>
    <w:rsid w:val="041B1DE1"/>
    <w:rsid w:val="041D031E"/>
    <w:rsid w:val="04295FFD"/>
    <w:rsid w:val="0431821D"/>
    <w:rsid w:val="043F6E3E"/>
    <w:rsid w:val="044E73A1"/>
    <w:rsid w:val="045C5417"/>
    <w:rsid w:val="045C5802"/>
    <w:rsid w:val="045EC5E6"/>
    <w:rsid w:val="04608B29"/>
    <w:rsid w:val="049AB2F3"/>
    <w:rsid w:val="04EA1B31"/>
    <w:rsid w:val="050852DB"/>
    <w:rsid w:val="055B6404"/>
    <w:rsid w:val="055DB5F8"/>
    <w:rsid w:val="056DA0F2"/>
    <w:rsid w:val="05827331"/>
    <w:rsid w:val="0591C537"/>
    <w:rsid w:val="05973A79"/>
    <w:rsid w:val="05B66220"/>
    <w:rsid w:val="05BE897B"/>
    <w:rsid w:val="05CB5017"/>
    <w:rsid w:val="05D277E8"/>
    <w:rsid w:val="05EE1635"/>
    <w:rsid w:val="060E4DCD"/>
    <w:rsid w:val="0612E3EA"/>
    <w:rsid w:val="0641957B"/>
    <w:rsid w:val="0644DEFE"/>
    <w:rsid w:val="06644DBD"/>
    <w:rsid w:val="066835E4"/>
    <w:rsid w:val="06696EA8"/>
    <w:rsid w:val="0694163A"/>
    <w:rsid w:val="0697CCB2"/>
    <w:rsid w:val="06B29D0A"/>
    <w:rsid w:val="06C8A97D"/>
    <w:rsid w:val="06C8B3CC"/>
    <w:rsid w:val="06EE0B15"/>
    <w:rsid w:val="0705EF89"/>
    <w:rsid w:val="0719A48B"/>
    <w:rsid w:val="07330ADA"/>
    <w:rsid w:val="073431EB"/>
    <w:rsid w:val="073D0F06"/>
    <w:rsid w:val="074085FC"/>
    <w:rsid w:val="074931C3"/>
    <w:rsid w:val="074FDE00"/>
    <w:rsid w:val="078198A7"/>
    <w:rsid w:val="0797E62F"/>
    <w:rsid w:val="07992E77"/>
    <w:rsid w:val="07C2A5A8"/>
    <w:rsid w:val="07DD92E7"/>
    <w:rsid w:val="07EAF1C7"/>
    <w:rsid w:val="07F56E2A"/>
    <w:rsid w:val="07FDB03D"/>
    <w:rsid w:val="080FDA8C"/>
    <w:rsid w:val="0850270A"/>
    <w:rsid w:val="0862189B"/>
    <w:rsid w:val="08637180"/>
    <w:rsid w:val="086AD07B"/>
    <w:rsid w:val="08719C3A"/>
    <w:rsid w:val="087E025A"/>
    <w:rsid w:val="087F18D7"/>
    <w:rsid w:val="0882E3F5"/>
    <w:rsid w:val="088AD6C9"/>
    <w:rsid w:val="0893394F"/>
    <w:rsid w:val="0893D026"/>
    <w:rsid w:val="08BBDA6C"/>
    <w:rsid w:val="08C6E339"/>
    <w:rsid w:val="08CAB65C"/>
    <w:rsid w:val="08CEDB3B"/>
    <w:rsid w:val="08D143E4"/>
    <w:rsid w:val="08EFFDDD"/>
    <w:rsid w:val="0907E65C"/>
    <w:rsid w:val="090DE9F9"/>
    <w:rsid w:val="09107500"/>
    <w:rsid w:val="093CF554"/>
    <w:rsid w:val="09591877"/>
    <w:rsid w:val="097B152A"/>
    <w:rsid w:val="097E6D66"/>
    <w:rsid w:val="0985CF91"/>
    <w:rsid w:val="098C5151"/>
    <w:rsid w:val="0996E49B"/>
    <w:rsid w:val="09A538AD"/>
    <w:rsid w:val="09B81CA9"/>
    <w:rsid w:val="09BA37C7"/>
    <w:rsid w:val="09C73985"/>
    <w:rsid w:val="09E86ED1"/>
    <w:rsid w:val="0A2E685A"/>
    <w:rsid w:val="0A3993D3"/>
    <w:rsid w:val="0A4C9CAA"/>
    <w:rsid w:val="0A567601"/>
    <w:rsid w:val="0A57C67A"/>
    <w:rsid w:val="0A718FB8"/>
    <w:rsid w:val="0A84C3FC"/>
    <w:rsid w:val="0A8F4138"/>
    <w:rsid w:val="0AA1A7FF"/>
    <w:rsid w:val="0ABEC4D1"/>
    <w:rsid w:val="0B119D73"/>
    <w:rsid w:val="0B268654"/>
    <w:rsid w:val="0B56C4F4"/>
    <w:rsid w:val="0B5D80E5"/>
    <w:rsid w:val="0B6B79FD"/>
    <w:rsid w:val="0B73066F"/>
    <w:rsid w:val="0B8ADF04"/>
    <w:rsid w:val="0BAAAB90"/>
    <w:rsid w:val="0BC7784C"/>
    <w:rsid w:val="0BF16B1E"/>
    <w:rsid w:val="0C1BF429"/>
    <w:rsid w:val="0C2048B2"/>
    <w:rsid w:val="0C31E703"/>
    <w:rsid w:val="0C4548D4"/>
    <w:rsid w:val="0C520D26"/>
    <w:rsid w:val="0C5E9AE0"/>
    <w:rsid w:val="0CC8DF4D"/>
    <w:rsid w:val="0CDC4E0F"/>
    <w:rsid w:val="0CF4048B"/>
    <w:rsid w:val="0D14AD2F"/>
    <w:rsid w:val="0D194731"/>
    <w:rsid w:val="0D19CE98"/>
    <w:rsid w:val="0D291D4C"/>
    <w:rsid w:val="0D2D30BF"/>
    <w:rsid w:val="0D2F039F"/>
    <w:rsid w:val="0D2F5ABF"/>
    <w:rsid w:val="0D572CBF"/>
    <w:rsid w:val="0D5ED390"/>
    <w:rsid w:val="0D65F15F"/>
    <w:rsid w:val="0D6F64CE"/>
    <w:rsid w:val="0D78DA41"/>
    <w:rsid w:val="0D79ABFE"/>
    <w:rsid w:val="0D80620C"/>
    <w:rsid w:val="0D81CDDF"/>
    <w:rsid w:val="0D92E310"/>
    <w:rsid w:val="0DA14F30"/>
    <w:rsid w:val="0DA6FC02"/>
    <w:rsid w:val="0DC7B616"/>
    <w:rsid w:val="0DDD8C0B"/>
    <w:rsid w:val="0DE89018"/>
    <w:rsid w:val="0E204586"/>
    <w:rsid w:val="0E283C33"/>
    <w:rsid w:val="0E42781C"/>
    <w:rsid w:val="0E7D734B"/>
    <w:rsid w:val="0E808618"/>
    <w:rsid w:val="0EA37A16"/>
    <w:rsid w:val="0EAEC60C"/>
    <w:rsid w:val="0EAFD8C3"/>
    <w:rsid w:val="0EEF3085"/>
    <w:rsid w:val="0EF3FFED"/>
    <w:rsid w:val="0F0DB3F0"/>
    <w:rsid w:val="0F2B406C"/>
    <w:rsid w:val="0F3223D9"/>
    <w:rsid w:val="0F581404"/>
    <w:rsid w:val="0F58B62C"/>
    <w:rsid w:val="0F6FFBBB"/>
    <w:rsid w:val="0F72325D"/>
    <w:rsid w:val="0F78C06D"/>
    <w:rsid w:val="0F8E8B85"/>
    <w:rsid w:val="0F9835BB"/>
    <w:rsid w:val="0FA286CE"/>
    <w:rsid w:val="0FAFA903"/>
    <w:rsid w:val="0FBA3404"/>
    <w:rsid w:val="0FC08CEA"/>
    <w:rsid w:val="102B76C1"/>
    <w:rsid w:val="102EE94B"/>
    <w:rsid w:val="1052F89E"/>
    <w:rsid w:val="10574B94"/>
    <w:rsid w:val="106CEEB8"/>
    <w:rsid w:val="106FAA81"/>
    <w:rsid w:val="10A99E18"/>
    <w:rsid w:val="10B31DE7"/>
    <w:rsid w:val="10C613D9"/>
    <w:rsid w:val="10D207C0"/>
    <w:rsid w:val="10FD869D"/>
    <w:rsid w:val="1108CCB5"/>
    <w:rsid w:val="111E6D73"/>
    <w:rsid w:val="1124D74D"/>
    <w:rsid w:val="1134061C"/>
    <w:rsid w:val="113F6C17"/>
    <w:rsid w:val="11414C4B"/>
    <w:rsid w:val="11475309"/>
    <w:rsid w:val="1155AE7F"/>
    <w:rsid w:val="11560465"/>
    <w:rsid w:val="11574ED0"/>
    <w:rsid w:val="1157F668"/>
    <w:rsid w:val="116F7B0E"/>
    <w:rsid w:val="118B20BA"/>
    <w:rsid w:val="11904196"/>
    <w:rsid w:val="11A3BB34"/>
    <w:rsid w:val="11B9822C"/>
    <w:rsid w:val="11C9D0C6"/>
    <w:rsid w:val="12113107"/>
    <w:rsid w:val="12157669"/>
    <w:rsid w:val="122706ED"/>
    <w:rsid w:val="12344316"/>
    <w:rsid w:val="123A426F"/>
    <w:rsid w:val="123A9BEF"/>
    <w:rsid w:val="1242BF96"/>
    <w:rsid w:val="1245DB14"/>
    <w:rsid w:val="1266CB0B"/>
    <w:rsid w:val="126D6033"/>
    <w:rsid w:val="12762D92"/>
    <w:rsid w:val="12ABDF1E"/>
    <w:rsid w:val="12B6258D"/>
    <w:rsid w:val="12B6B7D8"/>
    <w:rsid w:val="12FB5CB2"/>
    <w:rsid w:val="130A7430"/>
    <w:rsid w:val="130D135F"/>
    <w:rsid w:val="131B5360"/>
    <w:rsid w:val="13259192"/>
    <w:rsid w:val="134B29A2"/>
    <w:rsid w:val="1355528D"/>
    <w:rsid w:val="13573AAE"/>
    <w:rsid w:val="1357BCC2"/>
    <w:rsid w:val="13914581"/>
    <w:rsid w:val="13AA1A58"/>
    <w:rsid w:val="13B8EE39"/>
    <w:rsid w:val="13D4CE30"/>
    <w:rsid w:val="13D93453"/>
    <w:rsid w:val="13DEA652"/>
    <w:rsid w:val="13E39E3D"/>
    <w:rsid w:val="1410E047"/>
    <w:rsid w:val="1429241B"/>
    <w:rsid w:val="142EFF3F"/>
    <w:rsid w:val="14606911"/>
    <w:rsid w:val="14A938EE"/>
    <w:rsid w:val="14B30596"/>
    <w:rsid w:val="14D05517"/>
    <w:rsid w:val="150435C5"/>
    <w:rsid w:val="150D510B"/>
    <w:rsid w:val="150F0045"/>
    <w:rsid w:val="152000AD"/>
    <w:rsid w:val="1520EB63"/>
    <w:rsid w:val="15430434"/>
    <w:rsid w:val="1548D1C9"/>
    <w:rsid w:val="154C1230"/>
    <w:rsid w:val="154E7B5B"/>
    <w:rsid w:val="154EE88C"/>
    <w:rsid w:val="157473B1"/>
    <w:rsid w:val="1593AA44"/>
    <w:rsid w:val="15AEE2B6"/>
    <w:rsid w:val="15C1F5B8"/>
    <w:rsid w:val="15CD84D2"/>
    <w:rsid w:val="15F04646"/>
    <w:rsid w:val="16002C68"/>
    <w:rsid w:val="1607773F"/>
    <w:rsid w:val="16126AD4"/>
    <w:rsid w:val="16310FCE"/>
    <w:rsid w:val="16335C69"/>
    <w:rsid w:val="163FCA43"/>
    <w:rsid w:val="16417D7A"/>
    <w:rsid w:val="1644FA6E"/>
    <w:rsid w:val="16464105"/>
    <w:rsid w:val="166BE2E0"/>
    <w:rsid w:val="16815C2E"/>
    <w:rsid w:val="168CF34F"/>
    <w:rsid w:val="16B09853"/>
    <w:rsid w:val="16B13ED2"/>
    <w:rsid w:val="16D0EEBB"/>
    <w:rsid w:val="16EB0682"/>
    <w:rsid w:val="16F42ABF"/>
    <w:rsid w:val="1703E638"/>
    <w:rsid w:val="170E715D"/>
    <w:rsid w:val="170EA8D5"/>
    <w:rsid w:val="17157A19"/>
    <w:rsid w:val="171A8019"/>
    <w:rsid w:val="1737B5DB"/>
    <w:rsid w:val="17557AD6"/>
    <w:rsid w:val="177DD272"/>
    <w:rsid w:val="17860F96"/>
    <w:rsid w:val="17AF5268"/>
    <w:rsid w:val="17E381EF"/>
    <w:rsid w:val="17E69268"/>
    <w:rsid w:val="17FD815C"/>
    <w:rsid w:val="1837F0BC"/>
    <w:rsid w:val="1847763E"/>
    <w:rsid w:val="184999DD"/>
    <w:rsid w:val="18578B04"/>
    <w:rsid w:val="1857DED8"/>
    <w:rsid w:val="186C1A95"/>
    <w:rsid w:val="186FE366"/>
    <w:rsid w:val="18953154"/>
    <w:rsid w:val="18A7DDF3"/>
    <w:rsid w:val="18B21775"/>
    <w:rsid w:val="18B6507A"/>
    <w:rsid w:val="18BA371B"/>
    <w:rsid w:val="18C7B1C9"/>
    <w:rsid w:val="18D21671"/>
    <w:rsid w:val="18D9C7A2"/>
    <w:rsid w:val="18EFD4CC"/>
    <w:rsid w:val="18FC7102"/>
    <w:rsid w:val="190543E0"/>
    <w:rsid w:val="1913953E"/>
    <w:rsid w:val="1925A18D"/>
    <w:rsid w:val="192A8DD9"/>
    <w:rsid w:val="192F5270"/>
    <w:rsid w:val="19308FF7"/>
    <w:rsid w:val="193F717B"/>
    <w:rsid w:val="195B9C84"/>
    <w:rsid w:val="195F92E6"/>
    <w:rsid w:val="196AAF2D"/>
    <w:rsid w:val="197861E4"/>
    <w:rsid w:val="197DF235"/>
    <w:rsid w:val="198B57C0"/>
    <w:rsid w:val="19E9835D"/>
    <w:rsid w:val="19EE0490"/>
    <w:rsid w:val="19F35B65"/>
    <w:rsid w:val="1A167557"/>
    <w:rsid w:val="1A2F9C06"/>
    <w:rsid w:val="1A4BA66C"/>
    <w:rsid w:val="1A8334B7"/>
    <w:rsid w:val="1ABC1D28"/>
    <w:rsid w:val="1AC0CD89"/>
    <w:rsid w:val="1ACA25FC"/>
    <w:rsid w:val="1ACC825E"/>
    <w:rsid w:val="1AE64E5D"/>
    <w:rsid w:val="1AFCC3E9"/>
    <w:rsid w:val="1B0474D7"/>
    <w:rsid w:val="1B1548D9"/>
    <w:rsid w:val="1B605CBE"/>
    <w:rsid w:val="1B68D4C1"/>
    <w:rsid w:val="1B749259"/>
    <w:rsid w:val="1B7B1DC5"/>
    <w:rsid w:val="1B8F2BC6"/>
    <w:rsid w:val="1B959B25"/>
    <w:rsid w:val="1B95CDE3"/>
    <w:rsid w:val="1BCBD9FD"/>
    <w:rsid w:val="1BEC0089"/>
    <w:rsid w:val="1BEF5A3F"/>
    <w:rsid w:val="1C08C680"/>
    <w:rsid w:val="1C3BAB7B"/>
    <w:rsid w:val="1C4F8488"/>
    <w:rsid w:val="1C58914B"/>
    <w:rsid w:val="1C62BCC2"/>
    <w:rsid w:val="1C6F6DEC"/>
    <w:rsid w:val="1CC8B2B6"/>
    <w:rsid w:val="1CF0D59F"/>
    <w:rsid w:val="1CF5DD84"/>
    <w:rsid w:val="1D01C1F3"/>
    <w:rsid w:val="1D16A00F"/>
    <w:rsid w:val="1D26756C"/>
    <w:rsid w:val="1D2E9A38"/>
    <w:rsid w:val="1D48EFAA"/>
    <w:rsid w:val="1D4E089A"/>
    <w:rsid w:val="1D66E344"/>
    <w:rsid w:val="1D709940"/>
    <w:rsid w:val="1D78ABA1"/>
    <w:rsid w:val="1D97980D"/>
    <w:rsid w:val="1DB62565"/>
    <w:rsid w:val="1DFCCF05"/>
    <w:rsid w:val="1DFFF20B"/>
    <w:rsid w:val="1E0CADB4"/>
    <w:rsid w:val="1E13F54E"/>
    <w:rsid w:val="1E15C972"/>
    <w:rsid w:val="1E171F57"/>
    <w:rsid w:val="1E3A7B77"/>
    <w:rsid w:val="1E3E9019"/>
    <w:rsid w:val="1E464DF9"/>
    <w:rsid w:val="1E4CE1EA"/>
    <w:rsid w:val="1E4D5BE9"/>
    <w:rsid w:val="1E5B51C6"/>
    <w:rsid w:val="1E76A4D7"/>
    <w:rsid w:val="1E90ABF6"/>
    <w:rsid w:val="1E96B579"/>
    <w:rsid w:val="1EA81495"/>
    <w:rsid w:val="1ECA7901"/>
    <w:rsid w:val="1EF6668C"/>
    <w:rsid w:val="1EFEA52C"/>
    <w:rsid w:val="1F0B0815"/>
    <w:rsid w:val="1F0C69A1"/>
    <w:rsid w:val="1F148CC4"/>
    <w:rsid w:val="1F159F99"/>
    <w:rsid w:val="1F1EDE56"/>
    <w:rsid w:val="1F241ACA"/>
    <w:rsid w:val="1F482495"/>
    <w:rsid w:val="1F568E1D"/>
    <w:rsid w:val="1F605677"/>
    <w:rsid w:val="1F67DA20"/>
    <w:rsid w:val="1F6F83E5"/>
    <w:rsid w:val="1F748723"/>
    <w:rsid w:val="1F8B17B3"/>
    <w:rsid w:val="1F953128"/>
    <w:rsid w:val="1FA7E107"/>
    <w:rsid w:val="1FC9E83E"/>
    <w:rsid w:val="1FCF88BD"/>
    <w:rsid w:val="1FE8DE7B"/>
    <w:rsid w:val="1FEAD6AD"/>
    <w:rsid w:val="1FECE9C7"/>
    <w:rsid w:val="1FF7C24C"/>
    <w:rsid w:val="1FFD0C24"/>
    <w:rsid w:val="202E3039"/>
    <w:rsid w:val="2047064E"/>
    <w:rsid w:val="20690E06"/>
    <w:rsid w:val="206FEDEC"/>
    <w:rsid w:val="20753B52"/>
    <w:rsid w:val="2076F1AF"/>
    <w:rsid w:val="20895FDC"/>
    <w:rsid w:val="20A5444A"/>
    <w:rsid w:val="20F5EBCC"/>
    <w:rsid w:val="20FB3061"/>
    <w:rsid w:val="20FD9CA8"/>
    <w:rsid w:val="2106B54B"/>
    <w:rsid w:val="211BC672"/>
    <w:rsid w:val="21386054"/>
    <w:rsid w:val="213D26B0"/>
    <w:rsid w:val="213FC074"/>
    <w:rsid w:val="21541FBE"/>
    <w:rsid w:val="21558FE1"/>
    <w:rsid w:val="218C3F47"/>
    <w:rsid w:val="219DA76A"/>
    <w:rsid w:val="21AFFEB3"/>
    <w:rsid w:val="21B675E5"/>
    <w:rsid w:val="21C8D8C5"/>
    <w:rsid w:val="21CCCCED"/>
    <w:rsid w:val="21D7937C"/>
    <w:rsid w:val="21DE5317"/>
    <w:rsid w:val="21E75491"/>
    <w:rsid w:val="21E7C3D0"/>
    <w:rsid w:val="21E99E21"/>
    <w:rsid w:val="21F4D0C2"/>
    <w:rsid w:val="2202A94D"/>
    <w:rsid w:val="220C497F"/>
    <w:rsid w:val="2214FEEA"/>
    <w:rsid w:val="22232671"/>
    <w:rsid w:val="223A36F0"/>
    <w:rsid w:val="223BB1A1"/>
    <w:rsid w:val="224F798F"/>
    <w:rsid w:val="22510CED"/>
    <w:rsid w:val="225904EF"/>
    <w:rsid w:val="228FA97A"/>
    <w:rsid w:val="2298DD2E"/>
    <w:rsid w:val="22A98668"/>
    <w:rsid w:val="22B72A15"/>
    <w:rsid w:val="22CB153A"/>
    <w:rsid w:val="22F16042"/>
    <w:rsid w:val="22F2A3CB"/>
    <w:rsid w:val="230393ED"/>
    <w:rsid w:val="230759E2"/>
    <w:rsid w:val="23173995"/>
    <w:rsid w:val="231D7B67"/>
    <w:rsid w:val="23350914"/>
    <w:rsid w:val="233918A9"/>
    <w:rsid w:val="23795315"/>
    <w:rsid w:val="239D543B"/>
    <w:rsid w:val="23A96FC5"/>
    <w:rsid w:val="23AB0D1A"/>
    <w:rsid w:val="23BCEAE8"/>
    <w:rsid w:val="23CA8405"/>
    <w:rsid w:val="23D95362"/>
    <w:rsid w:val="23DE7938"/>
    <w:rsid w:val="23E4BFF0"/>
    <w:rsid w:val="242C61C0"/>
    <w:rsid w:val="242C9ADC"/>
    <w:rsid w:val="244E3C35"/>
    <w:rsid w:val="2463C280"/>
    <w:rsid w:val="2468C42F"/>
    <w:rsid w:val="2483FE74"/>
    <w:rsid w:val="2494801D"/>
    <w:rsid w:val="24951199"/>
    <w:rsid w:val="24ADDC9B"/>
    <w:rsid w:val="24CCFE36"/>
    <w:rsid w:val="24DA5443"/>
    <w:rsid w:val="24EE11C1"/>
    <w:rsid w:val="24FFD389"/>
    <w:rsid w:val="251D6E9C"/>
    <w:rsid w:val="252BDA0C"/>
    <w:rsid w:val="25381FDA"/>
    <w:rsid w:val="2554BE53"/>
    <w:rsid w:val="2559A3A8"/>
    <w:rsid w:val="2567CB39"/>
    <w:rsid w:val="2598496F"/>
    <w:rsid w:val="25A6D39E"/>
    <w:rsid w:val="25B1ECFF"/>
    <w:rsid w:val="25BF163A"/>
    <w:rsid w:val="25D48071"/>
    <w:rsid w:val="2602B5FC"/>
    <w:rsid w:val="260F19CF"/>
    <w:rsid w:val="2634B76F"/>
    <w:rsid w:val="2639C975"/>
    <w:rsid w:val="26401BD4"/>
    <w:rsid w:val="26505514"/>
    <w:rsid w:val="26582886"/>
    <w:rsid w:val="266D9393"/>
    <w:rsid w:val="26BD5D69"/>
    <w:rsid w:val="26C2BCD7"/>
    <w:rsid w:val="26D1F685"/>
    <w:rsid w:val="26DEF112"/>
    <w:rsid w:val="2729FA02"/>
    <w:rsid w:val="272A1BE5"/>
    <w:rsid w:val="2753120D"/>
    <w:rsid w:val="275366AD"/>
    <w:rsid w:val="27793945"/>
    <w:rsid w:val="2786AB3F"/>
    <w:rsid w:val="2792AA50"/>
    <w:rsid w:val="2799CA8F"/>
    <w:rsid w:val="27A089A8"/>
    <w:rsid w:val="27D35A63"/>
    <w:rsid w:val="27D8F578"/>
    <w:rsid w:val="27E21DBF"/>
    <w:rsid w:val="27E7F7F2"/>
    <w:rsid w:val="27F15E72"/>
    <w:rsid w:val="2809D6C9"/>
    <w:rsid w:val="2825B769"/>
    <w:rsid w:val="282B8669"/>
    <w:rsid w:val="284D27BC"/>
    <w:rsid w:val="2869BA89"/>
    <w:rsid w:val="28701DEF"/>
    <w:rsid w:val="287691BE"/>
    <w:rsid w:val="2883BE50"/>
    <w:rsid w:val="288A2756"/>
    <w:rsid w:val="288CE757"/>
    <w:rsid w:val="28C075C2"/>
    <w:rsid w:val="28C0D21C"/>
    <w:rsid w:val="28D86289"/>
    <w:rsid w:val="28DB3CA8"/>
    <w:rsid w:val="28DE11BA"/>
    <w:rsid w:val="28E0C2AC"/>
    <w:rsid w:val="28E18AAA"/>
    <w:rsid w:val="28E62C17"/>
    <w:rsid w:val="28F5BD0F"/>
    <w:rsid w:val="28FDB471"/>
    <w:rsid w:val="291943BD"/>
    <w:rsid w:val="2924D9F4"/>
    <w:rsid w:val="292B6DA7"/>
    <w:rsid w:val="292E88B5"/>
    <w:rsid w:val="293437CC"/>
    <w:rsid w:val="293638EA"/>
    <w:rsid w:val="294A3AE1"/>
    <w:rsid w:val="2955152D"/>
    <w:rsid w:val="2979634D"/>
    <w:rsid w:val="297A608C"/>
    <w:rsid w:val="2986C1E0"/>
    <w:rsid w:val="29AC4B48"/>
    <w:rsid w:val="29BE0267"/>
    <w:rsid w:val="29D188AD"/>
    <w:rsid w:val="29D5363D"/>
    <w:rsid w:val="2A2C281E"/>
    <w:rsid w:val="2A2F6EE2"/>
    <w:rsid w:val="2A5C1ED2"/>
    <w:rsid w:val="2A62DD3A"/>
    <w:rsid w:val="2A6BF926"/>
    <w:rsid w:val="2A6D6D94"/>
    <w:rsid w:val="2A7F096B"/>
    <w:rsid w:val="2A9061B1"/>
    <w:rsid w:val="2A9E0326"/>
    <w:rsid w:val="2AD2925E"/>
    <w:rsid w:val="2ADC9D39"/>
    <w:rsid w:val="2AEA93AE"/>
    <w:rsid w:val="2AF15480"/>
    <w:rsid w:val="2AF62981"/>
    <w:rsid w:val="2B03C1A1"/>
    <w:rsid w:val="2B67ECFD"/>
    <w:rsid w:val="2B7293A8"/>
    <w:rsid w:val="2B86E67E"/>
    <w:rsid w:val="2B9F4BEF"/>
    <w:rsid w:val="2BCDE356"/>
    <w:rsid w:val="2BD2E6ED"/>
    <w:rsid w:val="2BD40EEE"/>
    <w:rsid w:val="2BDB5C93"/>
    <w:rsid w:val="2BF226ED"/>
    <w:rsid w:val="2BF9C9B0"/>
    <w:rsid w:val="2C07C987"/>
    <w:rsid w:val="2C08561A"/>
    <w:rsid w:val="2C340CE9"/>
    <w:rsid w:val="2C463F06"/>
    <w:rsid w:val="2C5A1E98"/>
    <w:rsid w:val="2C6E62BF"/>
    <w:rsid w:val="2C7588DD"/>
    <w:rsid w:val="2C91508A"/>
    <w:rsid w:val="2C9C4C6F"/>
    <w:rsid w:val="2CDD90DD"/>
    <w:rsid w:val="2CE15AFF"/>
    <w:rsid w:val="2CE2E325"/>
    <w:rsid w:val="2CE3CAA8"/>
    <w:rsid w:val="2CEB4B8E"/>
    <w:rsid w:val="2CECA668"/>
    <w:rsid w:val="2CF2A3E1"/>
    <w:rsid w:val="2CFDE8A9"/>
    <w:rsid w:val="2D0CAEE0"/>
    <w:rsid w:val="2D35575B"/>
    <w:rsid w:val="2D52DA1D"/>
    <w:rsid w:val="2D5F38C0"/>
    <w:rsid w:val="2D69B3B7"/>
    <w:rsid w:val="2D803CE3"/>
    <w:rsid w:val="2D9220A5"/>
    <w:rsid w:val="2DA848EA"/>
    <w:rsid w:val="2DA9DC81"/>
    <w:rsid w:val="2DB56119"/>
    <w:rsid w:val="2DC50583"/>
    <w:rsid w:val="2DD1A49C"/>
    <w:rsid w:val="2DD5B2F9"/>
    <w:rsid w:val="2DEC59D2"/>
    <w:rsid w:val="2E00FF8B"/>
    <w:rsid w:val="2E1B7271"/>
    <w:rsid w:val="2E305C29"/>
    <w:rsid w:val="2E3B6263"/>
    <w:rsid w:val="2E529751"/>
    <w:rsid w:val="2E529FA5"/>
    <w:rsid w:val="2E5C6B15"/>
    <w:rsid w:val="2E76F1C0"/>
    <w:rsid w:val="2E7D385F"/>
    <w:rsid w:val="2E80D302"/>
    <w:rsid w:val="2E8BCF4B"/>
    <w:rsid w:val="2E90ABE8"/>
    <w:rsid w:val="2E9CEE27"/>
    <w:rsid w:val="2EA799E2"/>
    <w:rsid w:val="2EAF96EC"/>
    <w:rsid w:val="2EB26197"/>
    <w:rsid w:val="2ECD3744"/>
    <w:rsid w:val="2EDB6A0D"/>
    <w:rsid w:val="2EDCB61C"/>
    <w:rsid w:val="2F12307E"/>
    <w:rsid w:val="2F12B88D"/>
    <w:rsid w:val="2F1690DA"/>
    <w:rsid w:val="2F1F44B4"/>
    <w:rsid w:val="2F268A06"/>
    <w:rsid w:val="2F31F8B0"/>
    <w:rsid w:val="2F61358D"/>
    <w:rsid w:val="2F6E0A30"/>
    <w:rsid w:val="2F9EEA91"/>
    <w:rsid w:val="2FA4232D"/>
    <w:rsid w:val="2FA53081"/>
    <w:rsid w:val="2FC03244"/>
    <w:rsid w:val="2FCFE34A"/>
    <w:rsid w:val="2FE369F2"/>
    <w:rsid w:val="3002646F"/>
    <w:rsid w:val="30159866"/>
    <w:rsid w:val="301908C0"/>
    <w:rsid w:val="30200C3E"/>
    <w:rsid w:val="3026D644"/>
    <w:rsid w:val="3028A2DA"/>
    <w:rsid w:val="30302430"/>
    <w:rsid w:val="303C9EBC"/>
    <w:rsid w:val="304C4722"/>
    <w:rsid w:val="308170C6"/>
    <w:rsid w:val="30960546"/>
    <w:rsid w:val="30AA7DE0"/>
    <w:rsid w:val="30AFFA18"/>
    <w:rsid w:val="30C72E27"/>
    <w:rsid w:val="30D0554F"/>
    <w:rsid w:val="30D3E3E6"/>
    <w:rsid w:val="30E4F917"/>
    <w:rsid w:val="30F36537"/>
    <w:rsid w:val="30F9B419"/>
    <w:rsid w:val="310035E3"/>
    <w:rsid w:val="31046B29"/>
    <w:rsid w:val="31173318"/>
    <w:rsid w:val="3121711E"/>
    <w:rsid w:val="313CD862"/>
    <w:rsid w:val="31484CB9"/>
    <w:rsid w:val="31515F34"/>
    <w:rsid w:val="3159D532"/>
    <w:rsid w:val="3159DAC8"/>
    <w:rsid w:val="316B4EF3"/>
    <w:rsid w:val="3170D596"/>
    <w:rsid w:val="3181F533"/>
    <w:rsid w:val="318803E2"/>
    <w:rsid w:val="31ADB14D"/>
    <w:rsid w:val="31C29506"/>
    <w:rsid w:val="31CC8AE1"/>
    <w:rsid w:val="31E3349B"/>
    <w:rsid w:val="32156EC2"/>
    <w:rsid w:val="321630AE"/>
    <w:rsid w:val="3224DF98"/>
    <w:rsid w:val="322E2713"/>
    <w:rsid w:val="323A9D39"/>
    <w:rsid w:val="32484FEC"/>
    <w:rsid w:val="32601C8B"/>
    <w:rsid w:val="328381A5"/>
    <w:rsid w:val="32903F39"/>
    <w:rsid w:val="3296F36A"/>
    <w:rsid w:val="32A2C342"/>
    <w:rsid w:val="32B30379"/>
    <w:rsid w:val="32E769B1"/>
    <w:rsid w:val="32EF9F38"/>
    <w:rsid w:val="330F0AE1"/>
    <w:rsid w:val="332DCB09"/>
    <w:rsid w:val="333FB4DE"/>
    <w:rsid w:val="334C3AE3"/>
    <w:rsid w:val="335F7D6C"/>
    <w:rsid w:val="33613E03"/>
    <w:rsid w:val="33634B2A"/>
    <w:rsid w:val="336F2A24"/>
    <w:rsid w:val="33706A57"/>
    <w:rsid w:val="339DBF8A"/>
    <w:rsid w:val="33A8FB6B"/>
    <w:rsid w:val="33AFE95C"/>
    <w:rsid w:val="33BAA0C6"/>
    <w:rsid w:val="33D69516"/>
    <w:rsid w:val="33DD76FA"/>
    <w:rsid w:val="340908A8"/>
    <w:rsid w:val="343F9B2F"/>
    <w:rsid w:val="34400FB9"/>
    <w:rsid w:val="3451AEA8"/>
    <w:rsid w:val="34688D92"/>
    <w:rsid w:val="346CA0B4"/>
    <w:rsid w:val="3473816C"/>
    <w:rsid w:val="3476ED54"/>
    <w:rsid w:val="348F1733"/>
    <w:rsid w:val="34A83314"/>
    <w:rsid w:val="34B0CA1A"/>
    <w:rsid w:val="34C6980B"/>
    <w:rsid w:val="34DC0A8E"/>
    <w:rsid w:val="34E7F048"/>
    <w:rsid w:val="34F0D2D6"/>
    <w:rsid w:val="34F6C40B"/>
    <w:rsid w:val="34FA1C26"/>
    <w:rsid w:val="350C2FAB"/>
    <w:rsid w:val="350DAB30"/>
    <w:rsid w:val="35429FD0"/>
    <w:rsid w:val="354E5EA4"/>
    <w:rsid w:val="3551E27F"/>
    <w:rsid w:val="3567D81B"/>
    <w:rsid w:val="356B480C"/>
    <w:rsid w:val="35726577"/>
    <w:rsid w:val="357D0CA6"/>
    <w:rsid w:val="357F9941"/>
    <w:rsid w:val="35836B3B"/>
    <w:rsid w:val="35958EB1"/>
    <w:rsid w:val="359AD95A"/>
    <w:rsid w:val="35B8FE02"/>
    <w:rsid w:val="35E05278"/>
    <w:rsid w:val="3600AF6C"/>
    <w:rsid w:val="3608CDDF"/>
    <w:rsid w:val="360F2517"/>
    <w:rsid w:val="361457FB"/>
    <w:rsid w:val="3619F076"/>
    <w:rsid w:val="3622D827"/>
    <w:rsid w:val="36255FC1"/>
    <w:rsid w:val="3626F664"/>
    <w:rsid w:val="362DA25B"/>
    <w:rsid w:val="362F9805"/>
    <w:rsid w:val="363689B8"/>
    <w:rsid w:val="364E6998"/>
    <w:rsid w:val="3662C622"/>
    <w:rsid w:val="36639577"/>
    <w:rsid w:val="3677DAEF"/>
    <w:rsid w:val="36796C0F"/>
    <w:rsid w:val="367A8F7F"/>
    <w:rsid w:val="369D1C40"/>
    <w:rsid w:val="36B78E50"/>
    <w:rsid w:val="36CD5395"/>
    <w:rsid w:val="36D31C54"/>
    <w:rsid w:val="36DAD653"/>
    <w:rsid w:val="36FC9BAA"/>
    <w:rsid w:val="370E35D8"/>
    <w:rsid w:val="3719BF64"/>
    <w:rsid w:val="3722C0F6"/>
    <w:rsid w:val="37497E5E"/>
    <w:rsid w:val="376EAC81"/>
    <w:rsid w:val="377CCDA8"/>
    <w:rsid w:val="379BBE61"/>
    <w:rsid w:val="37B5AF3B"/>
    <w:rsid w:val="37F0F354"/>
    <w:rsid w:val="38108572"/>
    <w:rsid w:val="3815F8BF"/>
    <w:rsid w:val="3819CD6C"/>
    <w:rsid w:val="3837DC72"/>
    <w:rsid w:val="383F74E0"/>
    <w:rsid w:val="385ED7F1"/>
    <w:rsid w:val="386AE65A"/>
    <w:rsid w:val="387DC63F"/>
    <w:rsid w:val="3887CBD9"/>
    <w:rsid w:val="389452EC"/>
    <w:rsid w:val="3895A434"/>
    <w:rsid w:val="3896C250"/>
    <w:rsid w:val="389B5D8A"/>
    <w:rsid w:val="38A7C651"/>
    <w:rsid w:val="38C7115B"/>
    <w:rsid w:val="38D55829"/>
    <w:rsid w:val="38ED805E"/>
    <w:rsid w:val="3909112E"/>
    <w:rsid w:val="390B8F5C"/>
    <w:rsid w:val="390CFF38"/>
    <w:rsid w:val="391234B0"/>
    <w:rsid w:val="39185DBA"/>
    <w:rsid w:val="392A3283"/>
    <w:rsid w:val="393B245E"/>
    <w:rsid w:val="3951F55B"/>
    <w:rsid w:val="395DD2DD"/>
    <w:rsid w:val="395EE0BC"/>
    <w:rsid w:val="3970AD35"/>
    <w:rsid w:val="3979FDA1"/>
    <w:rsid w:val="397C1CA3"/>
    <w:rsid w:val="398DE993"/>
    <w:rsid w:val="398F5566"/>
    <w:rsid w:val="39C2B6EC"/>
    <w:rsid w:val="39D75D6E"/>
    <w:rsid w:val="39F7C0F3"/>
    <w:rsid w:val="3A17EDCF"/>
    <w:rsid w:val="3A1E1825"/>
    <w:rsid w:val="3A3A0C01"/>
    <w:rsid w:val="3A58227A"/>
    <w:rsid w:val="3A8486A1"/>
    <w:rsid w:val="3A84ADF3"/>
    <w:rsid w:val="3A8591BD"/>
    <w:rsid w:val="3AA790DD"/>
    <w:rsid w:val="3AB86025"/>
    <w:rsid w:val="3AD33718"/>
    <w:rsid w:val="3ADF0956"/>
    <w:rsid w:val="3AEAACBA"/>
    <w:rsid w:val="3B0421A5"/>
    <w:rsid w:val="3B0E4605"/>
    <w:rsid w:val="3B1A3732"/>
    <w:rsid w:val="3B1BE32E"/>
    <w:rsid w:val="3B1FAD50"/>
    <w:rsid w:val="3B327247"/>
    <w:rsid w:val="3B3E791C"/>
    <w:rsid w:val="3B45D17A"/>
    <w:rsid w:val="3B4880F9"/>
    <w:rsid w:val="3B5E7C3D"/>
    <w:rsid w:val="3B76D28D"/>
    <w:rsid w:val="3B8E438D"/>
    <w:rsid w:val="3B9723D3"/>
    <w:rsid w:val="3BB27BFB"/>
    <w:rsid w:val="3BC229B1"/>
    <w:rsid w:val="3BCD44F6"/>
    <w:rsid w:val="3BE1A6FB"/>
    <w:rsid w:val="3BEC0179"/>
    <w:rsid w:val="3BEFF6DB"/>
    <w:rsid w:val="3C1DF922"/>
    <w:rsid w:val="3C25D3A1"/>
    <w:rsid w:val="3C435B4A"/>
    <w:rsid w:val="3C5070F2"/>
    <w:rsid w:val="3C577EDC"/>
    <w:rsid w:val="3C5E2747"/>
    <w:rsid w:val="3C84ED69"/>
    <w:rsid w:val="3C903D80"/>
    <w:rsid w:val="3C930DDB"/>
    <w:rsid w:val="3C9CEFD4"/>
    <w:rsid w:val="3CC156A6"/>
    <w:rsid w:val="3CD99540"/>
    <w:rsid w:val="3CE9F50C"/>
    <w:rsid w:val="3D09F2EE"/>
    <w:rsid w:val="3D6B4BB1"/>
    <w:rsid w:val="3D6D6179"/>
    <w:rsid w:val="3D74147A"/>
    <w:rsid w:val="3D8900E8"/>
    <w:rsid w:val="3D8A4471"/>
    <w:rsid w:val="3D8B3589"/>
    <w:rsid w:val="3D8E7D20"/>
    <w:rsid w:val="3D90EE6E"/>
    <w:rsid w:val="3DC18404"/>
    <w:rsid w:val="3DC8BCAF"/>
    <w:rsid w:val="3DD74514"/>
    <w:rsid w:val="3DDC33AE"/>
    <w:rsid w:val="3DDCC227"/>
    <w:rsid w:val="3DF82E8C"/>
    <w:rsid w:val="3DFDA3A6"/>
    <w:rsid w:val="3E0B0483"/>
    <w:rsid w:val="3E161053"/>
    <w:rsid w:val="3E1B4CF1"/>
    <w:rsid w:val="3E1F58BD"/>
    <w:rsid w:val="3E284470"/>
    <w:rsid w:val="3E5053EF"/>
    <w:rsid w:val="3E525BC1"/>
    <w:rsid w:val="3E55958C"/>
    <w:rsid w:val="3E5CE663"/>
    <w:rsid w:val="3E72EC35"/>
    <w:rsid w:val="3E811365"/>
    <w:rsid w:val="3E9348C5"/>
    <w:rsid w:val="3E945848"/>
    <w:rsid w:val="3EAD722E"/>
    <w:rsid w:val="3EAD7F72"/>
    <w:rsid w:val="3ED5C981"/>
    <w:rsid w:val="3EF990E7"/>
    <w:rsid w:val="3F15EE84"/>
    <w:rsid w:val="3F55DC4C"/>
    <w:rsid w:val="3F6D0283"/>
    <w:rsid w:val="3F7F3FC7"/>
    <w:rsid w:val="3F841E76"/>
    <w:rsid w:val="3F997407"/>
    <w:rsid w:val="3FC9BA6D"/>
    <w:rsid w:val="3FDCCAF2"/>
    <w:rsid w:val="4026BCD7"/>
    <w:rsid w:val="4031C40A"/>
    <w:rsid w:val="4031E623"/>
    <w:rsid w:val="40362B7B"/>
    <w:rsid w:val="403779AE"/>
    <w:rsid w:val="4044729A"/>
    <w:rsid w:val="40454871"/>
    <w:rsid w:val="40502D52"/>
    <w:rsid w:val="405A80D4"/>
    <w:rsid w:val="407775A5"/>
    <w:rsid w:val="40B0BE69"/>
    <w:rsid w:val="40B23B0F"/>
    <w:rsid w:val="4110A6B9"/>
    <w:rsid w:val="411762F1"/>
    <w:rsid w:val="4124D4F9"/>
    <w:rsid w:val="41472075"/>
    <w:rsid w:val="418465F3"/>
    <w:rsid w:val="41A0B878"/>
    <w:rsid w:val="41A5A125"/>
    <w:rsid w:val="41A749EC"/>
    <w:rsid w:val="41BF4571"/>
    <w:rsid w:val="41D779A6"/>
    <w:rsid w:val="41ED4D18"/>
    <w:rsid w:val="41EE041C"/>
    <w:rsid w:val="4210025F"/>
    <w:rsid w:val="4217AC5B"/>
    <w:rsid w:val="421FD4A6"/>
    <w:rsid w:val="424A9392"/>
    <w:rsid w:val="426751AB"/>
    <w:rsid w:val="4285F041"/>
    <w:rsid w:val="429A3A9C"/>
    <w:rsid w:val="42A0BD7A"/>
    <w:rsid w:val="42A783EE"/>
    <w:rsid w:val="42B03038"/>
    <w:rsid w:val="42B33352"/>
    <w:rsid w:val="42B7BA67"/>
    <w:rsid w:val="42DD2DBA"/>
    <w:rsid w:val="42E41EF1"/>
    <w:rsid w:val="42E786BD"/>
    <w:rsid w:val="42F8831E"/>
    <w:rsid w:val="42FD8FD8"/>
    <w:rsid w:val="430F338A"/>
    <w:rsid w:val="431A4758"/>
    <w:rsid w:val="432136D1"/>
    <w:rsid w:val="433DD590"/>
    <w:rsid w:val="43548488"/>
    <w:rsid w:val="4386814E"/>
    <w:rsid w:val="4399EC94"/>
    <w:rsid w:val="43B85DF8"/>
    <w:rsid w:val="43D8FF93"/>
    <w:rsid w:val="43E097ED"/>
    <w:rsid w:val="43F8426C"/>
    <w:rsid w:val="4401D72D"/>
    <w:rsid w:val="44036D69"/>
    <w:rsid w:val="440E2E84"/>
    <w:rsid w:val="4426540E"/>
    <w:rsid w:val="4438C298"/>
    <w:rsid w:val="443FDD6B"/>
    <w:rsid w:val="4443EBEE"/>
    <w:rsid w:val="444F03B3"/>
    <w:rsid w:val="44611DAA"/>
    <w:rsid w:val="4465FC21"/>
    <w:rsid w:val="446A2FB2"/>
    <w:rsid w:val="446CE52A"/>
    <w:rsid w:val="4480014B"/>
    <w:rsid w:val="448B879C"/>
    <w:rsid w:val="449453F9"/>
    <w:rsid w:val="449884F9"/>
    <w:rsid w:val="44A09460"/>
    <w:rsid w:val="44A928F8"/>
    <w:rsid w:val="44B89095"/>
    <w:rsid w:val="44B954D6"/>
    <w:rsid w:val="44C0FE89"/>
    <w:rsid w:val="44D21C7D"/>
    <w:rsid w:val="44DA26E6"/>
    <w:rsid w:val="44DF2817"/>
    <w:rsid w:val="44F8CC12"/>
    <w:rsid w:val="44FBB6E3"/>
    <w:rsid w:val="44FBC28A"/>
    <w:rsid w:val="4505F5FB"/>
    <w:rsid w:val="4507EE7E"/>
    <w:rsid w:val="45121018"/>
    <w:rsid w:val="451320B6"/>
    <w:rsid w:val="4532F3C1"/>
    <w:rsid w:val="45363ACF"/>
    <w:rsid w:val="4580D4C7"/>
    <w:rsid w:val="459412CD"/>
    <w:rsid w:val="45955656"/>
    <w:rsid w:val="459A890C"/>
    <w:rsid w:val="459D624C"/>
    <w:rsid w:val="45AA7BF4"/>
    <w:rsid w:val="45C73948"/>
    <w:rsid w:val="45C7B401"/>
    <w:rsid w:val="45E2936D"/>
    <w:rsid w:val="45E417DC"/>
    <w:rsid w:val="45E4681B"/>
    <w:rsid w:val="4609073F"/>
    <w:rsid w:val="461125D5"/>
    <w:rsid w:val="4619DDF0"/>
    <w:rsid w:val="463D8344"/>
    <w:rsid w:val="465F2240"/>
    <w:rsid w:val="465F7A66"/>
    <w:rsid w:val="4674299B"/>
    <w:rsid w:val="46865398"/>
    <w:rsid w:val="46881197"/>
    <w:rsid w:val="4689C2DD"/>
    <w:rsid w:val="468B39BB"/>
    <w:rsid w:val="468C50DA"/>
    <w:rsid w:val="46949C73"/>
    <w:rsid w:val="46D54C63"/>
    <w:rsid w:val="46DDA1D0"/>
    <w:rsid w:val="46E8BBC4"/>
    <w:rsid w:val="46EAC695"/>
    <w:rsid w:val="46FD2321"/>
    <w:rsid w:val="47084055"/>
    <w:rsid w:val="471C3709"/>
    <w:rsid w:val="4749E14C"/>
    <w:rsid w:val="4751257B"/>
    <w:rsid w:val="476824D6"/>
    <w:rsid w:val="476D1692"/>
    <w:rsid w:val="47992CAF"/>
    <w:rsid w:val="47B15A62"/>
    <w:rsid w:val="47CE053F"/>
    <w:rsid w:val="48221231"/>
    <w:rsid w:val="4823E1F8"/>
    <w:rsid w:val="48264B36"/>
    <w:rsid w:val="48270A1C"/>
    <w:rsid w:val="48370E5F"/>
    <w:rsid w:val="485FC180"/>
    <w:rsid w:val="4869E244"/>
    <w:rsid w:val="48AB072D"/>
    <w:rsid w:val="48C794FA"/>
    <w:rsid w:val="48D3A2D4"/>
    <w:rsid w:val="48EA5F76"/>
    <w:rsid w:val="48F94626"/>
    <w:rsid w:val="48FAABC9"/>
    <w:rsid w:val="4905FAD0"/>
    <w:rsid w:val="490EC212"/>
    <w:rsid w:val="493DD11A"/>
    <w:rsid w:val="49418E56"/>
    <w:rsid w:val="4955F05B"/>
    <w:rsid w:val="495CBB55"/>
    <w:rsid w:val="4984DA8E"/>
    <w:rsid w:val="498ABD3C"/>
    <w:rsid w:val="499AE2BA"/>
    <w:rsid w:val="49B46DF9"/>
    <w:rsid w:val="49B5E534"/>
    <w:rsid w:val="49E8313D"/>
    <w:rsid w:val="4A06FA32"/>
    <w:rsid w:val="4A2097A7"/>
    <w:rsid w:val="4A54900D"/>
    <w:rsid w:val="4A724580"/>
    <w:rsid w:val="4A8E361C"/>
    <w:rsid w:val="4A8EBC06"/>
    <w:rsid w:val="4AB48ED5"/>
    <w:rsid w:val="4ADC9061"/>
    <w:rsid w:val="4AE510E5"/>
    <w:rsid w:val="4B080685"/>
    <w:rsid w:val="4B161A46"/>
    <w:rsid w:val="4B1E5A83"/>
    <w:rsid w:val="4B27023C"/>
    <w:rsid w:val="4B3694FA"/>
    <w:rsid w:val="4B38F51F"/>
    <w:rsid w:val="4B3DEF18"/>
    <w:rsid w:val="4B479ABE"/>
    <w:rsid w:val="4B485F31"/>
    <w:rsid w:val="4B48FE70"/>
    <w:rsid w:val="4B4AA55F"/>
    <w:rsid w:val="4B649420"/>
    <w:rsid w:val="4B855E79"/>
    <w:rsid w:val="4B917941"/>
    <w:rsid w:val="4B93E9FD"/>
    <w:rsid w:val="4B9CB7F5"/>
    <w:rsid w:val="4BA77B8B"/>
    <w:rsid w:val="4BB1A2A4"/>
    <w:rsid w:val="4BC4DCE4"/>
    <w:rsid w:val="4BD3F613"/>
    <w:rsid w:val="4BF2197A"/>
    <w:rsid w:val="4BF66904"/>
    <w:rsid w:val="4BFAC710"/>
    <w:rsid w:val="4C0EFCB3"/>
    <w:rsid w:val="4C30F32A"/>
    <w:rsid w:val="4C417D8F"/>
    <w:rsid w:val="4C49C165"/>
    <w:rsid w:val="4C4E78E6"/>
    <w:rsid w:val="4C544BFB"/>
    <w:rsid w:val="4C6C27DB"/>
    <w:rsid w:val="4C71F6DA"/>
    <w:rsid w:val="4C892170"/>
    <w:rsid w:val="4CA4018B"/>
    <w:rsid w:val="4CE3DFEA"/>
    <w:rsid w:val="4CE66029"/>
    <w:rsid w:val="4CED9686"/>
    <w:rsid w:val="4CF1FDFA"/>
    <w:rsid w:val="4D240BDD"/>
    <w:rsid w:val="4D26E5C2"/>
    <w:rsid w:val="4D53A638"/>
    <w:rsid w:val="4D5B54D6"/>
    <w:rsid w:val="4D63F3B4"/>
    <w:rsid w:val="4D75E638"/>
    <w:rsid w:val="4D79AC5A"/>
    <w:rsid w:val="4D7A6E3C"/>
    <w:rsid w:val="4D824595"/>
    <w:rsid w:val="4DAE635B"/>
    <w:rsid w:val="4DD35D5E"/>
    <w:rsid w:val="4DD96BF3"/>
    <w:rsid w:val="4DECC989"/>
    <w:rsid w:val="4DF424B5"/>
    <w:rsid w:val="4E08BBD5"/>
    <w:rsid w:val="4E2D5379"/>
    <w:rsid w:val="4E32BEB8"/>
    <w:rsid w:val="4E4E82F8"/>
    <w:rsid w:val="4E7BD49E"/>
    <w:rsid w:val="4EE04C8D"/>
    <w:rsid w:val="4EE1D8C8"/>
    <w:rsid w:val="4F005386"/>
    <w:rsid w:val="4F035DA4"/>
    <w:rsid w:val="4F094156"/>
    <w:rsid w:val="4F258867"/>
    <w:rsid w:val="4F2E09C6"/>
    <w:rsid w:val="4F464FF5"/>
    <w:rsid w:val="4F53F113"/>
    <w:rsid w:val="4FBE88EE"/>
    <w:rsid w:val="4FD86308"/>
    <w:rsid w:val="4FED8461"/>
    <w:rsid w:val="4FF22B31"/>
    <w:rsid w:val="4FF959CA"/>
    <w:rsid w:val="500C3D72"/>
    <w:rsid w:val="5010E339"/>
    <w:rsid w:val="5027D60F"/>
    <w:rsid w:val="50307D5F"/>
    <w:rsid w:val="5042F609"/>
    <w:rsid w:val="5049E153"/>
    <w:rsid w:val="506034D5"/>
    <w:rsid w:val="50722C1F"/>
    <w:rsid w:val="508478A3"/>
    <w:rsid w:val="509389CC"/>
    <w:rsid w:val="50ABAE22"/>
    <w:rsid w:val="50B14EC7"/>
    <w:rsid w:val="50C4E6FB"/>
    <w:rsid w:val="50D58A0E"/>
    <w:rsid w:val="50E3DF44"/>
    <w:rsid w:val="5137CEEE"/>
    <w:rsid w:val="5155F006"/>
    <w:rsid w:val="515EFAF8"/>
    <w:rsid w:val="51853403"/>
    <w:rsid w:val="51A5D67E"/>
    <w:rsid w:val="51CFE5DE"/>
    <w:rsid w:val="51DA3006"/>
    <w:rsid w:val="5208C403"/>
    <w:rsid w:val="521448B3"/>
    <w:rsid w:val="521E337D"/>
    <w:rsid w:val="522F33AB"/>
    <w:rsid w:val="52447C67"/>
    <w:rsid w:val="524B7C6A"/>
    <w:rsid w:val="52513DF7"/>
    <w:rsid w:val="52615AFE"/>
    <w:rsid w:val="526AEDE8"/>
    <w:rsid w:val="527C3B22"/>
    <w:rsid w:val="52897CF6"/>
    <w:rsid w:val="52A6C46F"/>
    <w:rsid w:val="52B35BB8"/>
    <w:rsid w:val="52BF6B22"/>
    <w:rsid w:val="52D435D5"/>
    <w:rsid w:val="532A42A8"/>
    <w:rsid w:val="532D44DA"/>
    <w:rsid w:val="5341A6DF"/>
    <w:rsid w:val="5352ACA3"/>
    <w:rsid w:val="535F7456"/>
    <w:rsid w:val="53759FF6"/>
    <w:rsid w:val="53781BC2"/>
    <w:rsid w:val="5378564B"/>
    <w:rsid w:val="538367FF"/>
    <w:rsid w:val="53AE279D"/>
    <w:rsid w:val="53AFD9B5"/>
    <w:rsid w:val="53CD0DCC"/>
    <w:rsid w:val="53CD9B00"/>
    <w:rsid w:val="53EB91D9"/>
    <w:rsid w:val="540FFD80"/>
    <w:rsid w:val="5425F9ED"/>
    <w:rsid w:val="54284BF0"/>
    <w:rsid w:val="544F2C19"/>
    <w:rsid w:val="545F8A92"/>
    <w:rsid w:val="547DFA6C"/>
    <w:rsid w:val="549538DA"/>
    <w:rsid w:val="54996E2B"/>
    <w:rsid w:val="54B9A60A"/>
    <w:rsid w:val="54C47194"/>
    <w:rsid w:val="54F0EE52"/>
    <w:rsid w:val="55043B27"/>
    <w:rsid w:val="5534FF1A"/>
    <w:rsid w:val="5539CE22"/>
    <w:rsid w:val="553B1FB5"/>
    <w:rsid w:val="554D0157"/>
    <w:rsid w:val="55524017"/>
    <w:rsid w:val="555287E7"/>
    <w:rsid w:val="555DA38A"/>
    <w:rsid w:val="555DB6B5"/>
    <w:rsid w:val="5596097D"/>
    <w:rsid w:val="5597290C"/>
    <w:rsid w:val="55A502F1"/>
    <w:rsid w:val="55B1E036"/>
    <w:rsid w:val="55B2241D"/>
    <w:rsid w:val="55B25BA5"/>
    <w:rsid w:val="55C434B5"/>
    <w:rsid w:val="55EAFC7A"/>
    <w:rsid w:val="55F13F38"/>
    <w:rsid w:val="560D7212"/>
    <w:rsid w:val="561E34D1"/>
    <w:rsid w:val="56AD0B0C"/>
    <w:rsid w:val="5701FC9F"/>
    <w:rsid w:val="5710AC28"/>
    <w:rsid w:val="57206536"/>
    <w:rsid w:val="572E0701"/>
    <w:rsid w:val="5739711A"/>
    <w:rsid w:val="573BAB60"/>
    <w:rsid w:val="5754545E"/>
    <w:rsid w:val="575543F8"/>
    <w:rsid w:val="57570EEA"/>
    <w:rsid w:val="576594BC"/>
    <w:rsid w:val="577B6373"/>
    <w:rsid w:val="57A221EA"/>
    <w:rsid w:val="57AEDA82"/>
    <w:rsid w:val="57B61D2B"/>
    <w:rsid w:val="57B6CFBC"/>
    <w:rsid w:val="57C9035B"/>
    <w:rsid w:val="57FB7ADE"/>
    <w:rsid w:val="582A7502"/>
    <w:rsid w:val="5830492D"/>
    <w:rsid w:val="583F29AD"/>
    <w:rsid w:val="58406B9B"/>
    <w:rsid w:val="584BD1C1"/>
    <w:rsid w:val="58678BD5"/>
    <w:rsid w:val="5876FD4F"/>
    <w:rsid w:val="587762D5"/>
    <w:rsid w:val="5891EE56"/>
    <w:rsid w:val="589F212C"/>
    <w:rsid w:val="58A393A7"/>
    <w:rsid w:val="58B23973"/>
    <w:rsid w:val="58B395DE"/>
    <w:rsid w:val="58B9EE22"/>
    <w:rsid w:val="58D16C6A"/>
    <w:rsid w:val="58D1E4A0"/>
    <w:rsid w:val="58D7EBFC"/>
    <w:rsid w:val="58E6EBA4"/>
    <w:rsid w:val="58E746C6"/>
    <w:rsid w:val="59016480"/>
    <w:rsid w:val="590DB989"/>
    <w:rsid w:val="592BF8EE"/>
    <w:rsid w:val="5974B8D8"/>
    <w:rsid w:val="5977AC3F"/>
    <w:rsid w:val="597BF8CE"/>
    <w:rsid w:val="59A2DA3F"/>
    <w:rsid w:val="59A7F793"/>
    <w:rsid w:val="59ADFF27"/>
    <w:rsid w:val="59DC3BFC"/>
    <w:rsid w:val="59E09F74"/>
    <w:rsid w:val="59F742A0"/>
    <w:rsid w:val="5A06A18E"/>
    <w:rsid w:val="5A73BC5D"/>
    <w:rsid w:val="5A8DC85C"/>
    <w:rsid w:val="5A9143ED"/>
    <w:rsid w:val="5A943445"/>
    <w:rsid w:val="5A9B9465"/>
    <w:rsid w:val="5AA54540"/>
    <w:rsid w:val="5AB7EEFB"/>
    <w:rsid w:val="5AC0C288"/>
    <w:rsid w:val="5ACC0E3C"/>
    <w:rsid w:val="5ADF7710"/>
    <w:rsid w:val="5AFD876C"/>
    <w:rsid w:val="5B1C2C30"/>
    <w:rsid w:val="5B599B3B"/>
    <w:rsid w:val="5B5CAADD"/>
    <w:rsid w:val="5B602FD6"/>
    <w:rsid w:val="5B80B2CC"/>
    <w:rsid w:val="5B84FE6F"/>
    <w:rsid w:val="5B979E78"/>
    <w:rsid w:val="5BAE0FA1"/>
    <w:rsid w:val="5BB3BCB1"/>
    <w:rsid w:val="5BFB39B5"/>
    <w:rsid w:val="5C00DC2E"/>
    <w:rsid w:val="5C0F8CBE"/>
    <w:rsid w:val="5C1128F5"/>
    <w:rsid w:val="5C2165A1"/>
    <w:rsid w:val="5C542A51"/>
    <w:rsid w:val="5C5506D5"/>
    <w:rsid w:val="5C5BACE2"/>
    <w:rsid w:val="5C6685BC"/>
    <w:rsid w:val="5C7963F7"/>
    <w:rsid w:val="5C7A79D2"/>
    <w:rsid w:val="5C82A7F9"/>
    <w:rsid w:val="5C875D0F"/>
    <w:rsid w:val="5CA09470"/>
    <w:rsid w:val="5CAE48AE"/>
    <w:rsid w:val="5CFC0037"/>
    <w:rsid w:val="5D06E10B"/>
    <w:rsid w:val="5D105274"/>
    <w:rsid w:val="5D27DE95"/>
    <w:rsid w:val="5D31DB42"/>
    <w:rsid w:val="5D506074"/>
    <w:rsid w:val="5D6AA0A1"/>
    <w:rsid w:val="5D7B943C"/>
    <w:rsid w:val="5D7F7A3D"/>
    <w:rsid w:val="5D835052"/>
    <w:rsid w:val="5D8B8A15"/>
    <w:rsid w:val="5D9856CD"/>
    <w:rsid w:val="5D9FD704"/>
    <w:rsid w:val="5DC4857C"/>
    <w:rsid w:val="5DD73420"/>
    <w:rsid w:val="5DDB1964"/>
    <w:rsid w:val="5DF75D56"/>
    <w:rsid w:val="5E52BEC5"/>
    <w:rsid w:val="5E7BAC5A"/>
    <w:rsid w:val="5E7E0499"/>
    <w:rsid w:val="5E94EF10"/>
    <w:rsid w:val="5EACF324"/>
    <w:rsid w:val="5EB1594D"/>
    <w:rsid w:val="5EB159AC"/>
    <w:rsid w:val="5EBA73BE"/>
    <w:rsid w:val="5ED86FD7"/>
    <w:rsid w:val="5EE00C51"/>
    <w:rsid w:val="5EE8DB95"/>
    <w:rsid w:val="5EF41D60"/>
    <w:rsid w:val="5EF881A2"/>
    <w:rsid w:val="5EFFACDC"/>
    <w:rsid w:val="5F21CC44"/>
    <w:rsid w:val="5F4F7CAA"/>
    <w:rsid w:val="5F700E6E"/>
    <w:rsid w:val="5F953920"/>
    <w:rsid w:val="5FA281D9"/>
    <w:rsid w:val="5FB8B154"/>
    <w:rsid w:val="5FE1800F"/>
    <w:rsid w:val="6048AC2B"/>
    <w:rsid w:val="604F739A"/>
    <w:rsid w:val="60718C98"/>
    <w:rsid w:val="607DD410"/>
    <w:rsid w:val="607F6304"/>
    <w:rsid w:val="608274BA"/>
    <w:rsid w:val="608F2DEF"/>
    <w:rsid w:val="60A42378"/>
    <w:rsid w:val="60AD9240"/>
    <w:rsid w:val="60ED7CBB"/>
    <w:rsid w:val="6101CE81"/>
    <w:rsid w:val="610ED4E2"/>
    <w:rsid w:val="613CA193"/>
    <w:rsid w:val="61417C4C"/>
    <w:rsid w:val="616328C1"/>
    <w:rsid w:val="61635A82"/>
    <w:rsid w:val="617BED27"/>
    <w:rsid w:val="618FFA48"/>
    <w:rsid w:val="61A96BCE"/>
    <w:rsid w:val="6205BF70"/>
    <w:rsid w:val="62061410"/>
    <w:rsid w:val="6209B921"/>
    <w:rsid w:val="621BAC1B"/>
    <w:rsid w:val="6249876F"/>
    <w:rsid w:val="62508CF7"/>
    <w:rsid w:val="62732886"/>
    <w:rsid w:val="6278D7B0"/>
    <w:rsid w:val="62A60ED2"/>
    <w:rsid w:val="62A9684E"/>
    <w:rsid w:val="62AAA543"/>
    <w:rsid w:val="62B61B1D"/>
    <w:rsid w:val="62CB3E85"/>
    <w:rsid w:val="62CBDE38"/>
    <w:rsid w:val="62E0D72D"/>
    <w:rsid w:val="6310E682"/>
    <w:rsid w:val="63287875"/>
    <w:rsid w:val="633D3166"/>
    <w:rsid w:val="6346A480"/>
    <w:rsid w:val="63579596"/>
    <w:rsid w:val="6358D67E"/>
    <w:rsid w:val="63949D59"/>
    <w:rsid w:val="639EBBDC"/>
    <w:rsid w:val="63B6960A"/>
    <w:rsid w:val="63BF49DC"/>
    <w:rsid w:val="63C78E83"/>
    <w:rsid w:val="63CAA82D"/>
    <w:rsid w:val="63DD49FB"/>
    <w:rsid w:val="63E1B93D"/>
    <w:rsid w:val="63E28EAE"/>
    <w:rsid w:val="63F3D1F2"/>
    <w:rsid w:val="640C8572"/>
    <w:rsid w:val="64229E19"/>
    <w:rsid w:val="643CA79B"/>
    <w:rsid w:val="64687105"/>
    <w:rsid w:val="64AE6CBD"/>
    <w:rsid w:val="64B29189"/>
    <w:rsid w:val="64C0CD17"/>
    <w:rsid w:val="64DD08C7"/>
    <w:rsid w:val="64EA7A07"/>
    <w:rsid w:val="64FB5BFA"/>
    <w:rsid w:val="64FFC144"/>
    <w:rsid w:val="650E5C0E"/>
    <w:rsid w:val="65115B78"/>
    <w:rsid w:val="652F5AD1"/>
    <w:rsid w:val="653F35D5"/>
    <w:rsid w:val="6554062B"/>
    <w:rsid w:val="655D11B3"/>
    <w:rsid w:val="65621866"/>
    <w:rsid w:val="65660D28"/>
    <w:rsid w:val="65665E9C"/>
    <w:rsid w:val="656830DE"/>
    <w:rsid w:val="656899C0"/>
    <w:rsid w:val="656E7D7A"/>
    <w:rsid w:val="65ABFB40"/>
    <w:rsid w:val="65BFAEAF"/>
    <w:rsid w:val="65D5EFC6"/>
    <w:rsid w:val="65EC50A3"/>
    <w:rsid w:val="65EDB12E"/>
    <w:rsid w:val="6607CC68"/>
    <w:rsid w:val="660F60D0"/>
    <w:rsid w:val="66168B51"/>
    <w:rsid w:val="6623B024"/>
    <w:rsid w:val="665676AE"/>
    <w:rsid w:val="6658B6F9"/>
    <w:rsid w:val="666FA218"/>
    <w:rsid w:val="6683252B"/>
    <w:rsid w:val="668A5EED"/>
    <w:rsid w:val="6699512F"/>
    <w:rsid w:val="66A26F54"/>
    <w:rsid w:val="66A2E27D"/>
    <w:rsid w:val="66BB0CB1"/>
    <w:rsid w:val="66BC4262"/>
    <w:rsid w:val="66BD8410"/>
    <w:rsid w:val="670C75CC"/>
    <w:rsid w:val="6713D93D"/>
    <w:rsid w:val="6715F918"/>
    <w:rsid w:val="67211022"/>
    <w:rsid w:val="673D645F"/>
    <w:rsid w:val="674726C9"/>
    <w:rsid w:val="6775B985"/>
    <w:rsid w:val="6777B461"/>
    <w:rsid w:val="677BB01C"/>
    <w:rsid w:val="677E1666"/>
    <w:rsid w:val="67D626D2"/>
    <w:rsid w:val="67D8B289"/>
    <w:rsid w:val="67E3EC82"/>
    <w:rsid w:val="67EA0046"/>
    <w:rsid w:val="67EDD02E"/>
    <w:rsid w:val="680BEEAB"/>
    <w:rsid w:val="682AFA46"/>
    <w:rsid w:val="6846BA16"/>
    <w:rsid w:val="68554F1A"/>
    <w:rsid w:val="687D12E7"/>
    <w:rsid w:val="6898FCD0"/>
    <w:rsid w:val="689BC29D"/>
    <w:rsid w:val="68CA91D4"/>
    <w:rsid w:val="68CE67EA"/>
    <w:rsid w:val="68F4E14A"/>
    <w:rsid w:val="68FFF71E"/>
    <w:rsid w:val="69274963"/>
    <w:rsid w:val="692F60E6"/>
    <w:rsid w:val="69478D1E"/>
    <w:rsid w:val="695D361B"/>
    <w:rsid w:val="695E413C"/>
    <w:rsid w:val="6960A339"/>
    <w:rsid w:val="6989A08F"/>
    <w:rsid w:val="69B13847"/>
    <w:rsid w:val="69E4DE3A"/>
    <w:rsid w:val="69E8F76D"/>
    <w:rsid w:val="6A07EAF0"/>
    <w:rsid w:val="6A2FB7D7"/>
    <w:rsid w:val="6A4A3D02"/>
    <w:rsid w:val="6A55B9F7"/>
    <w:rsid w:val="6A87694B"/>
    <w:rsid w:val="6AA1A35D"/>
    <w:rsid w:val="6AA3242D"/>
    <w:rsid w:val="6ABCD7EE"/>
    <w:rsid w:val="6ACE2F7E"/>
    <w:rsid w:val="6B075249"/>
    <w:rsid w:val="6B07A66E"/>
    <w:rsid w:val="6B2705BB"/>
    <w:rsid w:val="6B3441B1"/>
    <w:rsid w:val="6B41FF01"/>
    <w:rsid w:val="6B4B4CCA"/>
    <w:rsid w:val="6B647527"/>
    <w:rsid w:val="6B6B41D0"/>
    <w:rsid w:val="6BB14375"/>
    <w:rsid w:val="6BC21840"/>
    <w:rsid w:val="6BC94B66"/>
    <w:rsid w:val="6BD199B1"/>
    <w:rsid w:val="6BD739A4"/>
    <w:rsid w:val="6BF5736B"/>
    <w:rsid w:val="6BF58352"/>
    <w:rsid w:val="6BFE9733"/>
    <w:rsid w:val="6C1B3CC4"/>
    <w:rsid w:val="6C1E48F6"/>
    <w:rsid w:val="6C201C55"/>
    <w:rsid w:val="6C25B088"/>
    <w:rsid w:val="6C372237"/>
    <w:rsid w:val="6C3C757D"/>
    <w:rsid w:val="6C46DA21"/>
    <w:rsid w:val="6C4BFCF5"/>
    <w:rsid w:val="6C4C6F4E"/>
    <w:rsid w:val="6C518789"/>
    <w:rsid w:val="6C5765C1"/>
    <w:rsid w:val="6C58A84F"/>
    <w:rsid w:val="6C6B7700"/>
    <w:rsid w:val="6CABE32D"/>
    <w:rsid w:val="6CB158EB"/>
    <w:rsid w:val="6CFC5494"/>
    <w:rsid w:val="6CFE77DC"/>
    <w:rsid w:val="6D0B6F6C"/>
    <w:rsid w:val="6D120D14"/>
    <w:rsid w:val="6D1DEE87"/>
    <w:rsid w:val="6D28D962"/>
    <w:rsid w:val="6D2AE52A"/>
    <w:rsid w:val="6D54A02A"/>
    <w:rsid w:val="6D60CCD4"/>
    <w:rsid w:val="6DC180E9"/>
    <w:rsid w:val="6DC4F2FF"/>
    <w:rsid w:val="6DCD527C"/>
    <w:rsid w:val="6DD2C145"/>
    <w:rsid w:val="6DEDE997"/>
    <w:rsid w:val="6E08A163"/>
    <w:rsid w:val="6E369547"/>
    <w:rsid w:val="6E51D401"/>
    <w:rsid w:val="6E61A7FE"/>
    <w:rsid w:val="6E727A41"/>
    <w:rsid w:val="6E7616C9"/>
    <w:rsid w:val="6E7B96E4"/>
    <w:rsid w:val="6E8B53C9"/>
    <w:rsid w:val="6E8BAB1E"/>
    <w:rsid w:val="6E9A0AD4"/>
    <w:rsid w:val="6EA6B9B4"/>
    <w:rsid w:val="6EADB670"/>
    <w:rsid w:val="6EB66EB0"/>
    <w:rsid w:val="6EC4F16F"/>
    <w:rsid w:val="6EC61054"/>
    <w:rsid w:val="6ECF05E8"/>
    <w:rsid w:val="6EE4DF19"/>
    <w:rsid w:val="6EE537B9"/>
    <w:rsid w:val="6EE86DF5"/>
    <w:rsid w:val="6F096EC3"/>
    <w:rsid w:val="6F1F58E0"/>
    <w:rsid w:val="6F31D2E5"/>
    <w:rsid w:val="6F37706D"/>
    <w:rsid w:val="6F456BC6"/>
    <w:rsid w:val="6F64A1D0"/>
    <w:rsid w:val="6F7155A9"/>
    <w:rsid w:val="6F7F5F22"/>
    <w:rsid w:val="6F9446C3"/>
    <w:rsid w:val="6FA9BE2C"/>
    <w:rsid w:val="6FC22531"/>
    <w:rsid w:val="6FC6196E"/>
    <w:rsid w:val="6FE383EF"/>
    <w:rsid w:val="6FF682F0"/>
    <w:rsid w:val="700DE840"/>
    <w:rsid w:val="707D65F7"/>
    <w:rsid w:val="707FDCB1"/>
    <w:rsid w:val="7088257C"/>
    <w:rsid w:val="7099C9D2"/>
    <w:rsid w:val="70A5524F"/>
    <w:rsid w:val="70D9A3C7"/>
    <w:rsid w:val="70E2E91E"/>
    <w:rsid w:val="70F41ADC"/>
    <w:rsid w:val="70F8EC22"/>
    <w:rsid w:val="70F9D13A"/>
    <w:rsid w:val="70FB8177"/>
    <w:rsid w:val="71020BED"/>
    <w:rsid w:val="7119E42B"/>
    <w:rsid w:val="711DCABE"/>
    <w:rsid w:val="7132060A"/>
    <w:rsid w:val="714F984E"/>
    <w:rsid w:val="715A6948"/>
    <w:rsid w:val="715AF5E5"/>
    <w:rsid w:val="715DEB90"/>
    <w:rsid w:val="7165B60A"/>
    <w:rsid w:val="71872435"/>
    <w:rsid w:val="7193FCD9"/>
    <w:rsid w:val="71AF4044"/>
    <w:rsid w:val="71B702AB"/>
    <w:rsid w:val="71BA6667"/>
    <w:rsid w:val="71D7E794"/>
    <w:rsid w:val="71F1A435"/>
    <w:rsid w:val="720B3867"/>
    <w:rsid w:val="722A4E21"/>
    <w:rsid w:val="7244AD68"/>
    <w:rsid w:val="72467B28"/>
    <w:rsid w:val="7253229E"/>
    <w:rsid w:val="72C7E9D3"/>
    <w:rsid w:val="7308DCED"/>
    <w:rsid w:val="73109EF5"/>
    <w:rsid w:val="731D5BED"/>
    <w:rsid w:val="732CE4F2"/>
    <w:rsid w:val="7353221F"/>
    <w:rsid w:val="7380325C"/>
    <w:rsid w:val="73979E3C"/>
    <w:rsid w:val="73A214B7"/>
    <w:rsid w:val="73B34F0B"/>
    <w:rsid w:val="73C45C77"/>
    <w:rsid w:val="73DB14AA"/>
    <w:rsid w:val="740364CE"/>
    <w:rsid w:val="740BB10F"/>
    <w:rsid w:val="7422C7AF"/>
    <w:rsid w:val="742ED752"/>
    <w:rsid w:val="743171FC"/>
    <w:rsid w:val="744E808B"/>
    <w:rsid w:val="74692929"/>
    <w:rsid w:val="746CB14F"/>
    <w:rsid w:val="74804299"/>
    <w:rsid w:val="74856A2E"/>
    <w:rsid w:val="74893DC3"/>
    <w:rsid w:val="7492EAEB"/>
    <w:rsid w:val="74A48E19"/>
    <w:rsid w:val="74AA6E56"/>
    <w:rsid w:val="74B505C1"/>
    <w:rsid w:val="74BC0BD8"/>
    <w:rsid w:val="74C2321F"/>
    <w:rsid w:val="74C860F6"/>
    <w:rsid w:val="74EA9D9D"/>
    <w:rsid w:val="74F978B7"/>
    <w:rsid w:val="74FFFA16"/>
    <w:rsid w:val="750C55A2"/>
    <w:rsid w:val="752241E4"/>
    <w:rsid w:val="753AD519"/>
    <w:rsid w:val="7553D1D7"/>
    <w:rsid w:val="755A66FF"/>
    <w:rsid w:val="7569E00F"/>
    <w:rsid w:val="75792928"/>
    <w:rsid w:val="759E3910"/>
    <w:rsid w:val="759F3981"/>
    <w:rsid w:val="75B63297"/>
    <w:rsid w:val="75D46A78"/>
    <w:rsid w:val="75DD3BB2"/>
    <w:rsid w:val="75DE4C21"/>
    <w:rsid w:val="75F3920C"/>
    <w:rsid w:val="7605F17A"/>
    <w:rsid w:val="7613CCE3"/>
    <w:rsid w:val="76228906"/>
    <w:rsid w:val="76250E24"/>
    <w:rsid w:val="76315408"/>
    <w:rsid w:val="76479B8F"/>
    <w:rsid w:val="764DFD01"/>
    <w:rsid w:val="765E31C0"/>
    <w:rsid w:val="765FE5DD"/>
    <w:rsid w:val="7663F83E"/>
    <w:rsid w:val="7680807B"/>
    <w:rsid w:val="7694545E"/>
    <w:rsid w:val="76BFA7F7"/>
    <w:rsid w:val="76C1E6AC"/>
    <w:rsid w:val="76C793E3"/>
    <w:rsid w:val="76DDA67B"/>
    <w:rsid w:val="76EC2CC2"/>
    <w:rsid w:val="76F1925B"/>
    <w:rsid w:val="7710F2C1"/>
    <w:rsid w:val="7714F989"/>
    <w:rsid w:val="7717A87A"/>
    <w:rsid w:val="7721C538"/>
    <w:rsid w:val="7739157E"/>
    <w:rsid w:val="7743649E"/>
    <w:rsid w:val="7769013B"/>
    <w:rsid w:val="779110CE"/>
    <w:rsid w:val="77A27DC9"/>
    <w:rsid w:val="77A35A47"/>
    <w:rsid w:val="77B69EB8"/>
    <w:rsid w:val="77B77561"/>
    <w:rsid w:val="77E63CF4"/>
    <w:rsid w:val="7814E290"/>
    <w:rsid w:val="782E3A7D"/>
    <w:rsid w:val="7843851D"/>
    <w:rsid w:val="785FB9F1"/>
    <w:rsid w:val="78745165"/>
    <w:rsid w:val="78789C0E"/>
    <w:rsid w:val="7879C3F5"/>
    <w:rsid w:val="78817507"/>
    <w:rsid w:val="7892BA31"/>
    <w:rsid w:val="7893142D"/>
    <w:rsid w:val="78AAD88D"/>
    <w:rsid w:val="78AB780C"/>
    <w:rsid w:val="78B8BBDE"/>
    <w:rsid w:val="78CF4E0D"/>
    <w:rsid w:val="78CFEF7C"/>
    <w:rsid w:val="78D4E5DF"/>
    <w:rsid w:val="78DFF267"/>
    <w:rsid w:val="78E93039"/>
    <w:rsid w:val="7903FC32"/>
    <w:rsid w:val="79065A8C"/>
    <w:rsid w:val="79171992"/>
    <w:rsid w:val="792A89A7"/>
    <w:rsid w:val="792CE12F"/>
    <w:rsid w:val="793E84FC"/>
    <w:rsid w:val="793F18DD"/>
    <w:rsid w:val="7980A422"/>
    <w:rsid w:val="7994B45C"/>
    <w:rsid w:val="799B3748"/>
    <w:rsid w:val="79AF27B5"/>
    <w:rsid w:val="79C32B2D"/>
    <w:rsid w:val="79C6E581"/>
    <w:rsid w:val="79D40637"/>
    <w:rsid w:val="79DECE26"/>
    <w:rsid w:val="79EE1551"/>
    <w:rsid w:val="79F9FD56"/>
    <w:rsid w:val="79FDCA75"/>
    <w:rsid w:val="7A032BF3"/>
    <w:rsid w:val="7A079A86"/>
    <w:rsid w:val="7A10F1E4"/>
    <w:rsid w:val="7A156EDB"/>
    <w:rsid w:val="7A252B60"/>
    <w:rsid w:val="7A7AD5EE"/>
    <w:rsid w:val="7A8DFDAD"/>
    <w:rsid w:val="7AA924F1"/>
    <w:rsid w:val="7AB96326"/>
    <w:rsid w:val="7ABA85D7"/>
    <w:rsid w:val="7AD3619D"/>
    <w:rsid w:val="7AF8BD32"/>
    <w:rsid w:val="7B0899F6"/>
    <w:rsid w:val="7B10CF9C"/>
    <w:rsid w:val="7B1B1962"/>
    <w:rsid w:val="7B23166C"/>
    <w:rsid w:val="7B4D643D"/>
    <w:rsid w:val="7B62B0B2"/>
    <w:rsid w:val="7B6C5D0F"/>
    <w:rsid w:val="7B7F8C1D"/>
    <w:rsid w:val="7B95231F"/>
    <w:rsid w:val="7BA35E74"/>
    <w:rsid w:val="7BC8C6AC"/>
    <w:rsid w:val="7BCAE185"/>
    <w:rsid w:val="7BCD4F2F"/>
    <w:rsid w:val="7BD204C2"/>
    <w:rsid w:val="7BDAFB31"/>
    <w:rsid w:val="7C1C16A1"/>
    <w:rsid w:val="7C1FFDB5"/>
    <w:rsid w:val="7C30305F"/>
    <w:rsid w:val="7C34D6D6"/>
    <w:rsid w:val="7C3D1DC5"/>
    <w:rsid w:val="7C469169"/>
    <w:rsid w:val="7C5B2523"/>
    <w:rsid w:val="7C69D9D7"/>
    <w:rsid w:val="7C6A01FB"/>
    <w:rsid w:val="7C82DF72"/>
    <w:rsid w:val="7C839E58"/>
    <w:rsid w:val="7C94F6DA"/>
    <w:rsid w:val="7CD1D5EC"/>
    <w:rsid w:val="7CE99864"/>
    <w:rsid w:val="7CF4F046"/>
    <w:rsid w:val="7D079205"/>
    <w:rsid w:val="7D082D70"/>
    <w:rsid w:val="7D2CF93E"/>
    <w:rsid w:val="7D45F44C"/>
    <w:rsid w:val="7D58C4A8"/>
    <w:rsid w:val="7D6D3EC9"/>
    <w:rsid w:val="7D99D9A3"/>
    <w:rsid w:val="7DAE62F6"/>
    <w:rsid w:val="7DB3131C"/>
    <w:rsid w:val="7DC83609"/>
    <w:rsid w:val="7DCB5772"/>
    <w:rsid w:val="7DD2025C"/>
    <w:rsid w:val="7DE22AB0"/>
    <w:rsid w:val="7DEDAA6C"/>
    <w:rsid w:val="7DFF32C6"/>
    <w:rsid w:val="7E64972B"/>
    <w:rsid w:val="7EB23F49"/>
    <w:rsid w:val="7EB2C271"/>
    <w:rsid w:val="7ED4B31E"/>
    <w:rsid w:val="7EE9B47F"/>
    <w:rsid w:val="7EF08378"/>
    <w:rsid w:val="7EF43406"/>
    <w:rsid w:val="7EF681D6"/>
    <w:rsid w:val="7F8B987C"/>
    <w:rsid w:val="7FAF90C3"/>
    <w:rsid w:val="7FBB3F1A"/>
    <w:rsid w:val="7FE32EDB"/>
    <w:rsid w:val="7FE702A1"/>
    <w:rsid w:val="7FEEFFA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DD551"/>
  <w15:docId w15:val="{C7C856B2-4B41-45D0-955F-6D3C22D0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426"/>
    <w:rPr>
      <w:sz w:val="24"/>
      <w:szCs w:val="24"/>
    </w:rPr>
  </w:style>
  <w:style w:type="paragraph" w:styleId="Nadpis1">
    <w:name w:val="heading 1"/>
    <w:basedOn w:val="Normln"/>
    <w:next w:val="Normln"/>
    <w:link w:val="Nadpis1Char"/>
    <w:qFormat/>
    <w:rsid w:val="009170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7F5380"/>
    <w:pPr>
      <w:keepNext/>
      <w:keepLines/>
      <w:spacing w:before="40"/>
      <w:jc w:val="both"/>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iPriority w:val="9"/>
    <w:unhideWhenUsed/>
    <w:qFormat/>
    <w:rsid w:val="007F5380"/>
    <w:pPr>
      <w:keepNext/>
      <w:keepLines/>
      <w:spacing w:before="40"/>
      <w:jc w:val="both"/>
      <w:outlineLvl w:val="2"/>
    </w:pPr>
    <w:rPr>
      <w:rFonts w:asciiTheme="majorHAnsi" w:eastAsiaTheme="majorEastAsia" w:hAnsiTheme="majorHAnsi" w:cstheme="majorBidi"/>
      <w:color w:val="243F60" w:themeColor="accent1" w:themeShade="7F"/>
      <w:lang w:eastAsia="en-US"/>
    </w:rPr>
  </w:style>
  <w:style w:type="paragraph" w:styleId="Nadpis5">
    <w:name w:val="heading 5"/>
    <w:basedOn w:val="Normln"/>
    <w:next w:val="Normln"/>
    <w:link w:val="Nadpis5Char"/>
    <w:uiPriority w:val="9"/>
    <w:unhideWhenUsed/>
    <w:qFormat/>
    <w:rsid w:val="000532ED"/>
    <w:pPr>
      <w:keepNext/>
      <w:keepLines/>
      <w:spacing w:before="40"/>
      <w:jc w:val="both"/>
      <w:outlineLvl w:val="4"/>
    </w:pPr>
    <w:rPr>
      <w:rFonts w:asciiTheme="majorHAnsi" w:eastAsiaTheme="majorEastAsia" w:hAnsiTheme="majorHAnsi" w:cstheme="majorBidi"/>
      <w:color w:val="365F91" w:themeColor="accent1" w:themeShade="BF"/>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546426"/>
    <w:pPr>
      <w:tabs>
        <w:tab w:val="center" w:pos="4536"/>
        <w:tab w:val="right" w:pos="9072"/>
      </w:tabs>
    </w:pPr>
    <w:rPr>
      <w:rFonts w:ascii="Arial" w:hAnsi="Arial"/>
      <w:sz w:val="20"/>
      <w:szCs w:val="20"/>
    </w:rPr>
  </w:style>
  <w:style w:type="character" w:customStyle="1" w:styleId="ZpatChar">
    <w:name w:val="Zápatí Char"/>
    <w:basedOn w:val="Standardnpsmoodstavce"/>
    <w:link w:val="Zpat"/>
    <w:uiPriority w:val="99"/>
    <w:rsid w:val="00546426"/>
    <w:rPr>
      <w:rFonts w:ascii="Arial" w:hAnsi="Arial"/>
    </w:rPr>
  </w:style>
  <w:style w:type="paragraph" w:customStyle="1" w:styleId="uvodniosloveni">
    <w:name w:val="uvodni osloveni"/>
    <w:basedOn w:val="Normln"/>
    <w:rsid w:val="00546426"/>
    <w:pPr>
      <w:spacing w:before="1200" w:line="300" w:lineRule="exact"/>
      <w:ind w:left="142"/>
      <w:jc w:val="both"/>
    </w:pPr>
    <w:rPr>
      <w:rFonts w:ascii="Arial" w:hAnsi="Arial"/>
      <w:color w:val="000000"/>
      <w:sz w:val="22"/>
      <w:szCs w:val="20"/>
    </w:rPr>
  </w:style>
  <w:style w:type="paragraph" w:customStyle="1" w:styleId="TEXT">
    <w:name w:val="_TEXT_"/>
    <w:basedOn w:val="Normln"/>
    <w:link w:val="TEXTChar"/>
    <w:qFormat/>
    <w:rsid w:val="00546426"/>
    <w:pPr>
      <w:spacing w:after="60" w:line="288" w:lineRule="auto"/>
      <w:ind w:left="284"/>
      <w:jc w:val="both"/>
    </w:pPr>
    <w:rPr>
      <w:rFonts w:eastAsiaTheme="minorHAnsi"/>
      <w:sz w:val="22"/>
      <w:lang w:eastAsia="en-US"/>
    </w:rPr>
  </w:style>
  <w:style w:type="character" w:customStyle="1" w:styleId="TEXTChar">
    <w:name w:val="_TEXT_ Char"/>
    <w:basedOn w:val="Standardnpsmoodstavce"/>
    <w:link w:val="TEXT"/>
    <w:rsid w:val="00546426"/>
    <w:rPr>
      <w:rFonts w:eastAsiaTheme="minorHAnsi"/>
      <w:sz w:val="22"/>
      <w:szCs w:val="24"/>
      <w:lang w:eastAsia="en-US"/>
    </w:rPr>
  </w:style>
  <w:style w:type="paragraph" w:customStyle="1" w:styleId="Nvrh">
    <w:name w:val="Návrh"/>
    <w:basedOn w:val="Normln"/>
    <w:next w:val="Normln"/>
    <w:rsid w:val="00546426"/>
    <w:pPr>
      <w:keepNext/>
      <w:keepLines/>
      <w:spacing w:after="240"/>
      <w:jc w:val="center"/>
      <w:outlineLvl w:val="0"/>
    </w:pPr>
    <w:rPr>
      <w:spacing w:val="40"/>
      <w:szCs w:val="20"/>
    </w:rPr>
  </w:style>
  <w:style w:type="character" w:styleId="Hypertextovodkaz">
    <w:name w:val="Hyperlink"/>
    <w:basedOn w:val="Standardnpsmoodstavce"/>
    <w:unhideWhenUsed/>
    <w:rsid w:val="00B41902"/>
    <w:rPr>
      <w:strike w:val="0"/>
      <w:dstrike w:val="0"/>
      <w:color w:val="05507A"/>
      <w:u w:val="none"/>
      <w:effect w:val="none"/>
    </w:rPr>
  </w:style>
  <w:style w:type="paragraph" w:customStyle="1" w:styleId="l31">
    <w:name w:val="l31"/>
    <w:basedOn w:val="Normln"/>
    <w:rsid w:val="00B41902"/>
    <w:pPr>
      <w:spacing w:before="144" w:after="144"/>
      <w:jc w:val="both"/>
    </w:pPr>
  </w:style>
  <w:style w:type="paragraph" w:customStyle="1" w:styleId="l21">
    <w:name w:val="l21"/>
    <w:basedOn w:val="Normln"/>
    <w:rsid w:val="00B41902"/>
    <w:pPr>
      <w:spacing w:before="144" w:after="144"/>
      <w:jc w:val="both"/>
    </w:pPr>
  </w:style>
  <w:style w:type="paragraph" w:customStyle="1" w:styleId="nadpisvyhlky">
    <w:name w:val="nadpis vyhlášky"/>
    <w:basedOn w:val="Normln"/>
    <w:next w:val="Normln"/>
    <w:rsid w:val="00B41902"/>
    <w:pPr>
      <w:keepNext/>
      <w:keepLines/>
      <w:spacing w:before="120"/>
      <w:jc w:val="center"/>
      <w:outlineLvl w:val="0"/>
    </w:pPr>
    <w:rPr>
      <w:b/>
      <w:szCs w:val="20"/>
    </w:rPr>
  </w:style>
  <w:style w:type="paragraph" w:customStyle="1" w:styleId="VYHLKA">
    <w:name w:val="VYHLÁŠKA"/>
    <w:basedOn w:val="Normln"/>
    <w:next w:val="nadpisvyhlky"/>
    <w:rsid w:val="00B41902"/>
    <w:pPr>
      <w:keepNext/>
      <w:keepLines/>
      <w:jc w:val="center"/>
      <w:outlineLvl w:val="0"/>
    </w:pPr>
    <w:rPr>
      <w:b/>
      <w:caps/>
      <w:szCs w:val="20"/>
    </w:rPr>
  </w:style>
  <w:style w:type="paragraph" w:customStyle="1" w:styleId="nadpiszkona">
    <w:name w:val="nadpis zákona"/>
    <w:basedOn w:val="Normln"/>
    <w:next w:val="Normln"/>
    <w:rsid w:val="00B41902"/>
    <w:pPr>
      <w:keepNext/>
      <w:keepLines/>
      <w:spacing w:before="120"/>
      <w:jc w:val="center"/>
      <w:outlineLvl w:val="0"/>
    </w:pPr>
    <w:rPr>
      <w:b/>
      <w:szCs w:val="20"/>
    </w:rPr>
  </w:style>
  <w:style w:type="paragraph" w:customStyle="1" w:styleId="l5">
    <w:name w:val="l5"/>
    <w:basedOn w:val="Normln"/>
    <w:rsid w:val="00B41902"/>
    <w:pPr>
      <w:spacing w:before="100" w:beforeAutospacing="1" w:after="100" w:afterAutospacing="1"/>
    </w:pPr>
  </w:style>
  <w:style w:type="paragraph" w:styleId="Zkladntextodsazen">
    <w:name w:val="Body Text Indent"/>
    <w:basedOn w:val="Normln"/>
    <w:link w:val="ZkladntextodsazenChar"/>
    <w:rsid w:val="00A95C6D"/>
    <w:pPr>
      <w:ind w:firstLine="1"/>
    </w:pPr>
    <w:rPr>
      <w:rFonts w:ascii="Arial" w:hAnsi="Arial" w:cs="Arial"/>
      <w:b/>
      <w:sz w:val="22"/>
    </w:rPr>
  </w:style>
  <w:style w:type="character" w:customStyle="1" w:styleId="ZkladntextodsazenChar">
    <w:name w:val="Základní text odsazený Char"/>
    <w:basedOn w:val="Standardnpsmoodstavce"/>
    <w:link w:val="Zkladntextodsazen"/>
    <w:rsid w:val="00A95C6D"/>
    <w:rPr>
      <w:rFonts w:ascii="Arial" w:hAnsi="Arial" w:cs="Arial"/>
      <w:b/>
      <w:sz w:val="22"/>
      <w:szCs w:val="24"/>
    </w:rPr>
  </w:style>
  <w:style w:type="paragraph" w:styleId="Zkladntextodsazen3">
    <w:name w:val="Body Text Indent 3"/>
    <w:basedOn w:val="Normln"/>
    <w:link w:val="Zkladntextodsazen3Char"/>
    <w:uiPriority w:val="99"/>
    <w:unhideWhenUsed/>
    <w:rsid w:val="00A95C6D"/>
    <w:pPr>
      <w:spacing w:after="120" w:line="300" w:lineRule="exact"/>
      <w:ind w:left="283"/>
      <w:jc w:val="both"/>
    </w:pPr>
    <w:rPr>
      <w:rFonts w:ascii="Arial" w:hAnsi="Arial"/>
      <w:color w:val="000000"/>
      <w:sz w:val="16"/>
      <w:szCs w:val="16"/>
    </w:rPr>
  </w:style>
  <w:style w:type="character" w:customStyle="1" w:styleId="Zkladntextodsazen3Char">
    <w:name w:val="Základní text odsazený 3 Char"/>
    <w:basedOn w:val="Standardnpsmoodstavce"/>
    <w:link w:val="Zkladntextodsazen3"/>
    <w:uiPriority w:val="99"/>
    <w:rsid w:val="00A95C6D"/>
    <w:rPr>
      <w:rFonts w:ascii="Arial" w:hAnsi="Arial"/>
      <w:color w:val="000000"/>
      <w:sz w:val="16"/>
      <w:szCs w:val="16"/>
    </w:rPr>
  </w:style>
  <w:style w:type="paragraph" w:styleId="Odstavecseseznamem">
    <w:name w:val="List Paragraph"/>
    <w:aliases w:val="nad 1,Nad,Odstavec_muj,Odstavec se seznamem1,Název grafu,Reference List,Odstavec cíl se seznamem,Odstavec se seznamem5,Čílovaný seznam NSK 1,Odrážky,Odstavec se seznamem a odrážkou,1 úroveň Odstavec se seznamem,Nad1"/>
    <w:basedOn w:val="Normln"/>
    <w:link w:val="OdstavecseseznamemChar"/>
    <w:uiPriority w:val="34"/>
    <w:qFormat/>
    <w:rsid w:val="00A95C6D"/>
    <w:pPr>
      <w:spacing w:line="300" w:lineRule="exact"/>
      <w:ind w:left="720"/>
      <w:contextualSpacing/>
      <w:jc w:val="both"/>
    </w:pPr>
    <w:rPr>
      <w:rFonts w:ascii="Arial" w:hAnsi="Arial"/>
      <w:color w:val="000000"/>
      <w:sz w:val="22"/>
    </w:rPr>
  </w:style>
  <w:style w:type="paragraph" w:customStyle="1" w:styleId="Novelizanbod">
    <w:name w:val="Novelizační bod"/>
    <w:basedOn w:val="Normln"/>
    <w:next w:val="Normln"/>
    <w:qFormat/>
    <w:rsid w:val="00AD05E9"/>
    <w:pPr>
      <w:keepNext/>
      <w:keepLines/>
      <w:numPr>
        <w:numId w:val="1"/>
      </w:numPr>
      <w:tabs>
        <w:tab w:val="left" w:pos="851"/>
      </w:tabs>
      <w:spacing w:before="480" w:after="120"/>
      <w:jc w:val="both"/>
    </w:pPr>
    <w:rPr>
      <w:szCs w:val="20"/>
      <w:u w:val="single"/>
    </w:rPr>
  </w:style>
  <w:style w:type="paragraph" w:styleId="Bezmezer">
    <w:name w:val="No Spacing"/>
    <w:qFormat/>
    <w:rsid w:val="00AD05E9"/>
    <w:rPr>
      <w:rFonts w:ascii="Calibri" w:eastAsia="Calibri" w:hAnsi="Calibri"/>
      <w:sz w:val="22"/>
      <w:szCs w:val="22"/>
      <w:lang w:eastAsia="en-US"/>
    </w:rPr>
  </w:style>
  <w:style w:type="paragraph" w:styleId="Zkladntext">
    <w:name w:val="Body Text"/>
    <w:basedOn w:val="Normln"/>
    <w:link w:val="ZkladntextChar"/>
    <w:rsid w:val="00811A47"/>
    <w:pPr>
      <w:spacing w:after="120"/>
    </w:pPr>
  </w:style>
  <w:style w:type="character" w:customStyle="1" w:styleId="ZkladntextChar">
    <w:name w:val="Základní text Char"/>
    <w:basedOn w:val="Standardnpsmoodstavce"/>
    <w:link w:val="Zkladntext"/>
    <w:rsid w:val="00811A47"/>
    <w:rPr>
      <w:sz w:val="24"/>
      <w:szCs w:val="24"/>
    </w:rPr>
  </w:style>
  <w:style w:type="character" w:customStyle="1" w:styleId="Internetovodkaz">
    <w:name w:val="Internetový odkaz"/>
    <w:rsid w:val="00811A47"/>
    <w:rPr>
      <w:color w:val="000080"/>
      <w:u w:val="single"/>
    </w:rPr>
  </w:style>
  <w:style w:type="paragraph" w:customStyle="1" w:styleId="Normln1">
    <w:name w:val="Normální1"/>
    <w:qFormat/>
    <w:rsid w:val="00811A47"/>
    <w:rPr>
      <w:rFonts w:ascii="Arial" w:eastAsia="Arial" w:hAnsi="Arial" w:cs="Arial"/>
      <w:color w:val="00000A"/>
      <w:sz w:val="22"/>
      <w:szCs w:val="22"/>
      <w:lang w:eastAsia="zh-CN"/>
    </w:rPr>
  </w:style>
  <w:style w:type="paragraph" w:customStyle="1" w:styleId="Nvod">
    <w:name w:val="Návod"/>
    <w:basedOn w:val="Normln"/>
    <w:rsid w:val="00811A47"/>
    <w:pPr>
      <w:overflowPunct w:val="0"/>
      <w:autoSpaceDE w:val="0"/>
      <w:autoSpaceDN w:val="0"/>
      <w:adjustRightInd w:val="0"/>
      <w:ind w:left="340" w:hanging="340"/>
    </w:pPr>
    <w:rPr>
      <w:szCs w:val="20"/>
    </w:rPr>
  </w:style>
  <w:style w:type="paragraph" w:customStyle="1" w:styleId="slovn">
    <w:name w:val="číslování"/>
    <w:basedOn w:val="Normln"/>
    <w:rsid w:val="00811A47"/>
    <w:pPr>
      <w:numPr>
        <w:numId w:val="18"/>
      </w:numPr>
      <w:jc w:val="center"/>
    </w:pPr>
    <w:rPr>
      <w:sz w:val="20"/>
      <w:szCs w:val="20"/>
    </w:rPr>
  </w:style>
  <w:style w:type="paragraph" w:styleId="Textpoznpodarou">
    <w:name w:val="footnote text"/>
    <w:basedOn w:val="Normln"/>
    <w:link w:val="TextpoznpodarouChar"/>
    <w:uiPriority w:val="99"/>
    <w:unhideWhenUsed/>
    <w:rsid w:val="00221D4C"/>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221D4C"/>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221D4C"/>
    <w:rPr>
      <w:vertAlign w:val="superscript"/>
    </w:rPr>
  </w:style>
  <w:style w:type="paragraph" w:styleId="Textbubliny">
    <w:name w:val="Balloon Text"/>
    <w:basedOn w:val="Normln"/>
    <w:link w:val="TextbublinyChar"/>
    <w:rsid w:val="00977F9B"/>
    <w:rPr>
      <w:rFonts w:ascii="Tahoma" w:hAnsi="Tahoma" w:cs="Tahoma"/>
      <w:sz w:val="16"/>
      <w:szCs w:val="16"/>
    </w:rPr>
  </w:style>
  <w:style w:type="character" w:customStyle="1" w:styleId="TextbublinyChar">
    <w:name w:val="Text bubliny Char"/>
    <w:basedOn w:val="Standardnpsmoodstavce"/>
    <w:link w:val="Textbubliny"/>
    <w:rsid w:val="00977F9B"/>
    <w:rPr>
      <w:rFonts w:ascii="Tahoma" w:hAnsi="Tahoma" w:cs="Tahoma"/>
      <w:sz w:val="16"/>
      <w:szCs w:val="16"/>
    </w:rPr>
  </w:style>
  <w:style w:type="paragraph" w:customStyle="1" w:styleId="l51">
    <w:name w:val="l51"/>
    <w:basedOn w:val="Normln"/>
    <w:rsid w:val="00545687"/>
    <w:pPr>
      <w:spacing w:before="144" w:after="144"/>
      <w:jc w:val="both"/>
    </w:pPr>
  </w:style>
  <w:style w:type="paragraph" w:customStyle="1" w:styleId="l41">
    <w:name w:val="l41"/>
    <w:basedOn w:val="Normln"/>
    <w:rsid w:val="00545687"/>
    <w:pPr>
      <w:spacing w:before="144" w:after="144"/>
      <w:jc w:val="both"/>
    </w:pPr>
  </w:style>
  <w:style w:type="paragraph" w:customStyle="1" w:styleId="l61">
    <w:name w:val="l61"/>
    <w:basedOn w:val="Normln"/>
    <w:rsid w:val="00545687"/>
    <w:pPr>
      <w:spacing w:before="144" w:after="144"/>
      <w:jc w:val="both"/>
    </w:pPr>
  </w:style>
  <w:style w:type="paragraph" w:customStyle="1" w:styleId="Textbodu">
    <w:name w:val="Text bodu"/>
    <w:basedOn w:val="Normln"/>
    <w:rsid w:val="00545687"/>
    <w:pPr>
      <w:numPr>
        <w:ilvl w:val="2"/>
        <w:numId w:val="3"/>
      </w:numPr>
      <w:jc w:val="both"/>
      <w:outlineLvl w:val="8"/>
    </w:pPr>
    <w:rPr>
      <w:szCs w:val="20"/>
    </w:rPr>
  </w:style>
  <w:style w:type="paragraph" w:customStyle="1" w:styleId="Textpsmene">
    <w:name w:val="Text písmene"/>
    <w:basedOn w:val="Normln"/>
    <w:link w:val="TextpsmeneChar"/>
    <w:rsid w:val="00545687"/>
    <w:pPr>
      <w:numPr>
        <w:ilvl w:val="1"/>
        <w:numId w:val="3"/>
      </w:numPr>
      <w:jc w:val="both"/>
      <w:outlineLvl w:val="7"/>
    </w:pPr>
    <w:rPr>
      <w:szCs w:val="20"/>
    </w:rPr>
  </w:style>
  <w:style w:type="paragraph" w:customStyle="1" w:styleId="Textodstavce">
    <w:name w:val="Text odstavce"/>
    <w:basedOn w:val="Normln"/>
    <w:link w:val="TextodstavceCharChar"/>
    <w:rsid w:val="00545687"/>
    <w:pPr>
      <w:numPr>
        <w:numId w:val="3"/>
      </w:numPr>
      <w:tabs>
        <w:tab w:val="left" w:pos="851"/>
      </w:tabs>
      <w:spacing w:before="120" w:after="120"/>
      <w:jc w:val="both"/>
      <w:outlineLvl w:val="6"/>
    </w:pPr>
    <w:rPr>
      <w:szCs w:val="20"/>
    </w:rPr>
  </w:style>
  <w:style w:type="character" w:customStyle="1" w:styleId="TextodstavceCharChar">
    <w:name w:val="Text odstavce Char Char"/>
    <w:link w:val="Textodstavce"/>
    <w:locked/>
    <w:rsid w:val="00545687"/>
    <w:rPr>
      <w:sz w:val="24"/>
    </w:rPr>
  </w:style>
  <w:style w:type="character" w:customStyle="1" w:styleId="TextpsmeneChar">
    <w:name w:val="Text písmene Char"/>
    <w:link w:val="Textpsmene"/>
    <w:locked/>
    <w:rsid w:val="00545687"/>
    <w:rPr>
      <w:sz w:val="24"/>
    </w:rPr>
  </w:style>
  <w:style w:type="character" w:customStyle="1" w:styleId="OdstavecseseznamemChar">
    <w:name w:val="Odstavec se seznamem Char"/>
    <w:aliases w:val="nad 1 Char,Nad Char,Odstavec_muj Char,Odstavec se seznamem1 Char,Název grafu Char,Reference List Char,Odstavec cíl se seznamem Char,Odstavec se seznamem5 Char,Čílovaný seznam NSK 1 Char,Odrážky Char,Nad1 Char"/>
    <w:link w:val="Odstavecseseznamem"/>
    <w:uiPriority w:val="34"/>
    <w:qFormat/>
    <w:rsid w:val="00545687"/>
    <w:rPr>
      <w:rFonts w:ascii="Arial" w:hAnsi="Arial"/>
      <w:color w:val="000000"/>
      <w:sz w:val="22"/>
      <w:szCs w:val="24"/>
    </w:rPr>
  </w:style>
  <w:style w:type="paragraph" w:customStyle="1" w:styleId="l4">
    <w:name w:val="l4"/>
    <w:basedOn w:val="Normln"/>
    <w:rsid w:val="00545687"/>
    <w:pPr>
      <w:spacing w:before="100" w:beforeAutospacing="1" w:after="100" w:afterAutospacing="1"/>
    </w:pPr>
  </w:style>
  <w:style w:type="character" w:styleId="PromnnHTML">
    <w:name w:val="HTML Variable"/>
    <w:basedOn w:val="Standardnpsmoodstavce"/>
    <w:uiPriority w:val="99"/>
    <w:unhideWhenUsed/>
    <w:rsid w:val="00545687"/>
    <w:rPr>
      <w:i/>
      <w:iCs/>
    </w:rPr>
  </w:style>
  <w:style w:type="paragraph" w:customStyle="1" w:styleId="l6">
    <w:name w:val="l6"/>
    <w:basedOn w:val="Normln"/>
    <w:rsid w:val="00545687"/>
    <w:pPr>
      <w:spacing w:before="100" w:beforeAutospacing="1" w:after="100" w:afterAutospacing="1"/>
    </w:pPr>
  </w:style>
  <w:style w:type="paragraph" w:styleId="Textkomente">
    <w:name w:val="annotation text"/>
    <w:basedOn w:val="Normln"/>
    <w:link w:val="TextkomenteChar"/>
    <w:uiPriority w:val="99"/>
    <w:unhideWhenUsed/>
    <w:rsid w:val="0068724C"/>
    <w:rPr>
      <w:rFonts w:ascii="Arial" w:eastAsia="Calibri" w:hAnsi="Arial"/>
      <w:sz w:val="20"/>
      <w:szCs w:val="20"/>
      <w:lang w:eastAsia="en-US"/>
    </w:rPr>
  </w:style>
  <w:style w:type="character" w:customStyle="1" w:styleId="TextkomenteChar">
    <w:name w:val="Text komentáře Char"/>
    <w:basedOn w:val="Standardnpsmoodstavce"/>
    <w:link w:val="Textkomente"/>
    <w:uiPriority w:val="99"/>
    <w:rsid w:val="0068724C"/>
    <w:rPr>
      <w:rFonts w:ascii="Arial" w:eastAsia="Calibri" w:hAnsi="Arial"/>
      <w:lang w:eastAsia="en-US"/>
    </w:rPr>
  </w:style>
  <w:style w:type="paragraph" w:customStyle="1" w:styleId="Default">
    <w:name w:val="Default"/>
    <w:rsid w:val="00FB396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FB396E"/>
    <w:pPr>
      <w:spacing w:before="100" w:beforeAutospacing="1" w:after="100" w:afterAutospacing="1"/>
    </w:pPr>
    <w:rPr>
      <w:rFonts w:eastAsiaTheme="minorHAnsi"/>
    </w:rPr>
  </w:style>
  <w:style w:type="paragraph" w:customStyle="1" w:styleId="Obsahtabulky">
    <w:name w:val="Obsah tabulky"/>
    <w:basedOn w:val="Normln"/>
    <w:rsid w:val="00FB396E"/>
    <w:pPr>
      <w:suppressLineNumbers/>
      <w:suppressAutoHyphens/>
      <w:spacing w:line="300" w:lineRule="exact"/>
      <w:jc w:val="both"/>
    </w:pPr>
    <w:rPr>
      <w:rFonts w:ascii="Arial" w:hAnsi="Arial"/>
      <w:color w:val="000000"/>
      <w:sz w:val="22"/>
      <w:lang w:eastAsia="ar-SA"/>
    </w:rPr>
  </w:style>
  <w:style w:type="paragraph" w:customStyle="1" w:styleId="Normlnweb1">
    <w:name w:val="Normální (web)1"/>
    <w:basedOn w:val="Normln"/>
    <w:rsid w:val="00FB396E"/>
    <w:pPr>
      <w:suppressAutoHyphens/>
      <w:spacing w:before="280" w:after="280" w:line="300" w:lineRule="exact"/>
      <w:jc w:val="both"/>
    </w:pPr>
    <w:rPr>
      <w:color w:val="000000"/>
      <w:sz w:val="22"/>
      <w:lang w:eastAsia="ar-SA"/>
    </w:rPr>
  </w:style>
  <w:style w:type="paragraph" w:customStyle="1" w:styleId="Standard">
    <w:name w:val="Standard"/>
    <w:rsid w:val="00FB396E"/>
    <w:pPr>
      <w:widowControl w:val="0"/>
      <w:suppressAutoHyphens/>
      <w:textAlignment w:val="baseline"/>
    </w:pPr>
    <w:rPr>
      <w:rFonts w:ascii="Calibri" w:eastAsia="SimSun" w:hAnsi="Calibri" w:cs="Lucida Sans"/>
      <w:kern w:val="1"/>
      <w:sz w:val="24"/>
      <w:szCs w:val="24"/>
      <w:lang w:eastAsia="hi-IN" w:bidi="hi-IN"/>
    </w:rPr>
  </w:style>
  <w:style w:type="paragraph" w:styleId="Prosttext">
    <w:name w:val="Plain Text"/>
    <w:basedOn w:val="Normln"/>
    <w:link w:val="ProsttextChar"/>
    <w:uiPriority w:val="99"/>
    <w:unhideWhenUsed/>
    <w:rsid w:val="00FB396E"/>
    <w:rPr>
      <w:rFonts w:ascii="Calibri" w:eastAsiaTheme="minorHAnsi" w:hAnsi="Calibri"/>
      <w:sz w:val="22"/>
      <w:szCs w:val="22"/>
      <w:lang w:eastAsia="en-US"/>
    </w:rPr>
  </w:style>
  <w:style w:type="character" w:customStyle="1" w:styleId="ProsttextChar">
    <w:name w:val="Prostý text Char"/>
    <w:basedOn w:val="Standardnpsmoodstavce"/>
    <w:link w:val="Prosttext"/>
    <w:uiPriority w:val="99"/>
    <w:rsid w:val="00FB396E"/>
    <w:rPr>
      <w:rFonts w:ascii="Calibri" w:eastAsiaTheme="minorHAnsi" w:hAnsi="Calibri"/>
      <w:sz w:val="22"/>
      <w:szCs w:val="22"/>
      <w:lang w:eastAsia="en-US"/>
    </w:rPr>
  </w:style>
  <w:style w:type="paragraph" w:customStyle="1" w:styleId="KUMS-text">
    <w:name w:val="KUMS-text"/>
    <w:basedOn w:val="Zkladntext"/>
    <w:uiPriority w:val="99"/>
    <w:rsid w:val="00FB396E"/>
    <w:pPr>
      <w:spacing w:after="280" w:line="280" w:lineRule="exact"/>
      <w:jc w:val="both"/>
    </w:pPr>
    <w:rPr>
      <w:rFonts w:ascii="Tahoma" w:eastAsiaTheme="minorEastAsia" w:hAnsi="Tahoma" w:cs="Tahoma"/>
      <w:sz w:val="20"/>
      <w:szCs w:val="20"/>
    </w:rPr>
  </w:style>
  <w:style w:type="paragraph" w:styleId="Zhlav">
    <w:name w:val="header"/>
    <w:basedOn w:val="Normln"/>
    <w:link w:val="ZhlavChar"/>
    <w:rsid w:val="00932DA7"/>
    <w:pPr>
      <w:tabs>
        <w:tab w:val="center" w:pos="4536"/>
        <w:tab w:val="right" w:pos="9072"/>
      </w:tabs>
    </w:pPr>
  </w:style>
  <w:style w:type="character" w:customStyle="1" w:styleId="ZhlavChar">
    <w:name w:val="Záhlaví Char"/>
    <w:basedOn w:val="Standardnpsmoodstavce"/>
    <w:link w:val="Zhlav"/>
    <w:rsid w:val="00932DA7"/>
    <w:rPr>
      <w:sz w:val="24"/>
      <w:szCs w:val="24"/>
    </w:rPr>
  </w:style>
  <w:style w:type="character" w:styleId="Odkaznakoment">
    <w:name w:val="annotation reference"/>
    <w:basedOn w:val="Standardnpsmoodstavce"/>
    <w:uiPriority w:val="99"/>
    <w:semiHidden/>
    <w:unhideWhenUsed/>
    <w:rsid w:val="00F24C53"/>
    <w:rPr>
      <w:sz w:val="16"/>
      <w:szCs w:val="16"/>
    </w:rPr>
  </w:style>
  <w:style w:type="paragraph" w:styleId="Pedmtkomente">
    <w:name w:val="annotation subject"/>
    <w:basedOn w:val="Textkomente"/>
    <w:next w:val="Textkomente"/>
    <w:link w:val="PedmtkomenteChar"/>
    <w:semiHidden/>
    <w:unhideWhenUsed/>
    <w:rsid w:val="00F24C53"/>
    <w:rPr>
      <w:rFonts w:ascii="Times New Roman" w:eastAsia="Times New Roman" w:hAnsi="Times New Roman"/>
      <w:b/>
      <w:bCs/>
      <w:lang w:eastAsia="cs-CZ"/>
    </w:rPr>
  </w:style>
  <w:style w:type="character" w:customStyle="1" w:styleId="PedmtkomenteChar">
    <w:name w:val="Předmět komentáře Char"/>
    <w:basedOn w:val="TextkomenteChar"/>
    <w:link w:val="Pedmtkomente"/>
    <w:semiHidden/>
    <w:rsid w:val="00F24C53"/>
    <w:rPr>
      <w:rFonts w:ascii="Arial" w:eastAsia="Calibri" w:hAnsi="Arial"/>
      <w:b/>
      <w:bCs/>
      <w:lang w:eastAsia="en-US"/>
    </w:rPr>
  </w:style>
  <w:style w:type="character" w:customStyle="1" w:styleId="Nadpis2Char">
    <w:name w:val="Nadpis 2 Char"/>
    <w:basedOn w:val="Standardnpsmoodstavce"/>
    <w:link w:val="Nadpis2"/>
    <w:uiPriority w:val="9"/>
    <w:rsid w:val="007F5380"/>
    <w:rPr>
      <w:rFonts w:asciiTheme="majorHAnsi" w:eastAsiaTheme="majorEastAsia" w:hAnsiTheme="majorHAnsi" w:cstheme="majorBidi"/>
      <w:color w:val="365F91" w:themeColor="accent1" w:themeShade="BF"/>
      <w:sz w:val="26"/>
      <w:szCs w:val="26"/>
      <w:lang w:eastAsia="en-US"/>
    </w:rPr>
  </w:style>
  <w:style w:type="character" w:customStyle="1" w:styleId="Nadpis3Char">
    <w:name w:val="Nadpis 3 Char"/>
    <w:basedOn w:val="Standardnpsmoodstavce"/>
    <w:link w:val="Nadpis3"/>
    <w:uiPriority w:val="9"/>
    <w:rsid w:val="007F5380"/>
    <w:rPr>
      <w:rFonts w:asciiTheme="majorHAnsi" w:eastAsiaTheme="majorEastAsia" w:hAnsiTheme="majorHAnsi" w:cstheme="majorBidi"/>
      <w:color w:val="243F60" w:themeColor="accent1" w:themeShade="7F"/>
      <w:sz w:val="24"/>
      <w:szCs w:val="24"/>
      <w:lang w:eastAsia="en-US"/>
    </w:rPr>
  </w:style>
  <w:style w:type="paragraph" w:styleId="Zkladntext3">
    <w:name w:val="Body Text 3"/>
    <w:basedOn w:val="Normln"/>
    <w:link w:val="Zkladntext3Char"/>
    <w:semiHidden/>
    <w:unhideWhenUsed/>
    <w:rsid w:val="0019252F"/>
    <w:pPr>
      <w:spacing w:after="120"/>
    </w:pPr>
    <w:rPr>
      <w:sz w:val="16"/>
      <w:szCs w:val="16"/>
    </w:rPr>
  </w:style>
  <w:style w:type="character" w:customStyle="1" w:styleId="Zkladntext3Char">
    <w:name w:val="Základní text 3 Char"/>
    <w:basedOn w:val="Standardnpsmoodstavce"/>
    <w:link w:val="Zkladntext3"/>
    <w:semiHidden/>
    <w:rsid w:val="0019252F"/>
    <w:rPr>
      <w:sz w:val="16"/>
      <w:szCs w:val="16"/>
    </w:rPr>
  </w:style>
  <w:style w:type="character" w:customStyle="1" w:styleId="Nadpis5Char">
    <w:name w:val="Nadpis 5 Char"/>
    <w:basedOn w:val="Standardnpsmoodstavce"/>
    <w:link w:val="Nadpis5"/>
    <w:uiPriority w:val="9"/>
    <w:rsid w:val="000532ED"/>
    <w:rPr>
      <w:rFonts w:asciiTheme="majorHAnsi" w:eastAsiaTheme="majorEastAsia" w:hAnsiTheme="majorHAnsi" w:cstheme="majorBidi"/>
      <w:color w:val="365F91" w:themeColor="accent1" w:themeShade="BF"/>
      <w:sz w:val="24"/>
      <w:szCs w:val="22"/>
      <w:lang w:eastAsia="en-US"/>
    </w:rPr>
  </w:style>
  <w:style w:type="table" w:styleId="Mkatabulky">
    <w:name w:val="Table Grid"/>
    <w:basedOn w:val="Normlntabulka"/>
    <w:uiPriority w:val="39"/>
    <w:rsid w:val="00C669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L1">
    <w:name w:val="AODocTxtL1"/>
    <w:basedOn w:val="Normln"/>
    <w:rsid w:val="00DA6651"/>
    <w:pPr>
      <w:spacing w:before="240" w:line="260" w:lineRule="atLeast"/>
      <w:ind w:left="720"/>
      <w:jc w:val="both"/>
    </w:pPr>
    <w:rPr>
      <w:rFonts w:eastAsiaTheme="minorHAnsi"/>
      <w:sz w:val="22"/>
      <w:szCs w:val="22"/>
      <w:lang w:eastAsia="en-US"/>
    </w:rPr>
  </w:style>
  <w:style w:type="paragraph" w:customStyle="1" w:styleId="AOHead1">
    <w:name w:val="AOHead1"/>
    <w:basedOn w:val="Normln"/>
    <w:rsid w:val="00DA6651"/>
    <w:pPr>
      <w:keepNext/>
      <w:numPr>
        <w:numId w:val="8"/>
      </w:numPr>
      <w:spacing w:before="240" w:line="260" w:lineRule="atLeast"/>
      <w:jc w:val="both"/>
    </w:pPr>
    <w:rPr>
      <w:rFonts w:eastAsiaTheme="minorHAnsi"/>
      <w:b/>
      <w:bCs/>
      <w:caps/>
      <w:sz w:val="22"/>
      <w:szCs w:val="22"/>
      <w:lang w:eastAsia="en-US"/>
    </w:rPr>
  </w:style>
  <w:style w:type="paragraph" w:customStyle="1" w:styleId="AOHead2">
    <w:name w:val="AOHead2"/>
    <w:basedOn w:val="Normln"/>
    <w:rsid w:val="00DA6651"/>
    <w:pPr>
      <w:keepNext/>
      <w:numPr>
        <w:ilvl w:val="1"/>
        <w:numId w:val="8"/>
      </w:numPr>
      <w:spacing w:before="240" w:line="260" w:lineRule="atLeast"/>
      <w:jc w:val="both"/>
    </w:pPr>
    <w:rPr>
      <w:rFonts w:eastAsiaTheme="minorHAnsi"/>
      <w:b/>
      <w:bCs/>
      <w:sz w:val="22"/>
      <w:szCs w:val="22"/>
      <w:lang w:eastAsia="en-US"/>
    </w:rPr>
  </w:style>
  <w:style w:type="paragraph" w:customStyle="1" w:styleId="AOHead3">
    <w:name w:val="AOHead3"/>
    <w:basedOn w:val="Normln"/>
    <w:rsid w:val="00DA6651"/>
    <w:pPr>
      <w:numPr>
        <w:ilvl w:val="2"/>
        <w:numId w:val="8"/>
      </w:numPr>
      <w:spacing w:before="240" w:line="260" w:lineRule="atLeast"/>
      <w:jc w:val="both"/>
    </w:pPr>
    <w:rPr>
      <w:rFonts w:eastAsiaTheme="minorHAnsi"/>
      <w:sz w:val="22"/>
      <w:szCs w:val="22"/>
      <w:lang w:eastAsia="en-US"/>
    </w:rPr>
  </w:style>
  <w:style w:type="paragraph" w:customStyle="1" w:styleId="AOHead4">
    <w:name w:val="AOHead4"/>
    <w:basedOn w:val="Normln"/>
    <w:rsid w:val="00DA6651"/>
    <w:pPr>
      <w:numPr>
        <w:ilvl w:val="3"/>
        <w:numId w:val="8"/>
      </w:numPr>
      <w:spacing w:before="240" w:line="260" w:lineRule="atLeast"/>
      <w:jc w:val="both"/>
    </w:pPr>
    <w:rPr>
      <w:rFonts w:eastAsiaTheme="minorHAnsi"/>
      <w:sz w:val="22"/>
      <w:szCs w:val="22"/>
      <w:lang w:eastAsia="en-US"/>
    </w:rPr>
  </w:style>
  <w:style w:type="paragraph" w:customStyle="1" w:styleId="AOHead5">
    <w:name w:val="AOHead5"/>
    <w:basedOn w:val="Normln"/>
    <w:rsid w:val="00DA6651"/>
    <w:pPr>
      <w:numPr>
        <w:ilvl w:val="4"/>
        <w:numId w:val="8"/>
      </w:numPr>
      <w:spacing w:before="240" w:line="260" w:lineRule="atLeast"/>
      <w:jc w:val="both"/>
    </w:pPr>
    <w:rPr>
      <w:rFonts w:eastAsiaTheme="minorHAnsi"/>
      <w:sz w:val="22"/>
      <w:szCs w:val="22"/>
      <w:lang w:eastAsia="en-US"/>
    </w:rPr>
  </w:style>
  <w:style w:type="paragraph" w:customStyle="1" w:styleId="AOHead6">
    <w:name w:val="AOHead6"/>
    <w:basedOn w:val="Normln"/>
    <w:rsid w:val="00DA6651"/>
    <w:pPr>
      <w:numPr>
        <w:ilvl w:val="5"/>
        <w:numId w:val="8"/>
      </w:numPr>
      <w:spacing w:before="240" w:line="260" w:lineRule="atLeast"/>
      <w:jc w:val="both"/>
    </w:pPr>
    <w:rPr>
      <w:rFonts w:eastAsiaTheme="minorHAnsi"/>
      <w:sz w:val="22"/>
      <w:szCs w:val="22"/>
      <w:lang w:eastAsia="en-US"/>
    </w:rPr>
  </w:style>
  <w:style w:type="paragraph" w:customStyle="1" w:styleId="AOAltHead1">
    <w:name w:val="AOAltHead1"/>
    <w:basedOn w:val="Normln"/>
    <w:rsid w:val="00DA6651"/>
    <w:pPr>
      <w:tabs>
        <w:tab w:val="num" w:pos="360"/>
      </w:tabs>
      <w:spacing w:before="240" w:line="260" w:lineRule="atLeast"/>
      <w:ind w:left="720"/>
      <w:jc w:val="both"/>
    </w:pPr>
    <w:rPr>
      <w:rFonts w:eastAsiaTheme="minorHAnsi"/>
      <w:sz w:val="22"/>
      <w:szCs w:val="22"/>
      <w:lang w:eastAsia="en-US"/>
    </w:rPr>
  </w:style>
  <w:style w:type="character" w:customStyle="1" w:styleId="RIAtitulekmodrpodbarvenarabskChar">
    <w:name w:val="RIA titulek modré podbarvení arabské Char"/>
    <w:basedOn w:val="Standardnpsmoodstavce"/>
    <w:link w:val="RIAtitulekmodrpodbarvenarabsk"/>
    <w:rsid w:val="00CC7562"/>
    <w:rPr>
      <w:rFonts w:eastAsia="Calibri"/>
      <w:sz w:val="24"/>
      <w:szCs w:val="24"/>
      <w:shd w:val="clear" w:color="auto" w:fill="DBE5F1"/>
    </w:rPr>
  </w:style>
  <w:style w:type="paragraph" w:customStyle="1" w:styleId="RIAtitulekmodrpodbarvenarabsk">
    <w:name w:val="RIA titulek modré podbarvení arabské"/>
    <w:basedOn w:val="Normln"/>
    <w:link w:val="RIAtitulekmodrpodbarvenarabskChar"/>
    <w:qFormat/>
    <w:rsid w:val="00CC7562"/>
    <w:pPr>
      <w:keepNext/>
      <w:shd w:val="clear" w:color="auto" w:fill="DBE5F1"/>
      <w:spacing w:after="120" w:line="276" w:lineRule="auto"/>
      <w:jc w:val="both"/>
      <w:outlineLvl w:val="2"/>
    </w:pPr>
    <w:rPr>
      <w:rFonts w:eastAsia="Calibri"/>
    </w:rPr>
  </w:style>
  <w:style w:type="paragraph" w:customStyle="1" w:styleId="xmsonormal">
    <w:name w:val="x_msonormal"/>
    <w:basedOn w:val="Normln"/>
    <w:rsid w:val="00360981"/>
    <w:rPr>
      <w:rFonts w:ascii="Calibri" w:eastAsiaTheme="minorHAnsi" w:hAnsi="Calibri" w:cs="Calibri"/>
      <w:sz w:val="22"/>
      <w:szCs w:val="22"/>
    </w:rPr>
  </w:style>
  <w:style w:type="character" w:customStyle="1" w:styleId="normaltextrun">
    <w:name w:val="normaltextrun"/>
    <w:basedOn w:val="Standardnpsmoodstavce"/>
    <w:rsid w:val="00360981"/>
  </w:style>
  <w:style w:type="character" w:customStyle="1" w:styleId="eop">
    <w:name w:val="eop"/>
    <w:basedOn w:val="Standardnpsmoodstavce"/>
    <w:rsid w:val="00EB383D"/>
  </w:style>
  <w:style w:type="paragraph" w:styleId="Revize">
    <w:name w:val="Revision"/>
    <w:hidden/>
    <w:uiPriority w:val="99"/>
    <w:semiHidden/>
    <w:rsid w:val="0003107F"/>
    <w:rPr>
      <w:sz w:val="24"/>
      <w:szCs w:val="24"/>
    </w:rPr>
  </w:style>
  <w:style w:type="character" w:customStyle="1" w:styleId="textrun">
    <w:name w:val="textrun"/>
    <w:basedOn w:val="Standardnpsmoodstavce"/>
    <w:rsid w:val="001F789F"/>
  </w:style>
  <w:style w:type="character" w:styleId="Nevyeenzmnka">
    <w:name w:val="Unresolved Mention"/>
    <w:basedOn w:val="Standardnpsmoodstavce"/>
    <w:uiPriority w:val="99"/>
    <w:semiHidden/>
    <w:unhideWhenUsed/>
    <w:rsid w:val="00B070ED"/>
    <w:rPr>
      <w:color w:val="605E5C"/>
      <w:shd w:val="clear" w:color="auto" w:fill="E1DFDD"/>
    </w:rPr>
  </w:style>
  <w:style w:type="paragraph" w:customStyle="1" w:styleId="text-bold--m">
    <w:name w:val="text-bold--m"/>
    <w:basedOn w:val="Normln"/>
    <w:rsid w:val="001C347D"/>
    <w:pPr>
      <w:spacing w:before="100" w:beforeAutospacing="1" w:after="100" w:afterAutospacing="1"/>
    </w:pPr>
  </w:style>
  <w:style w:type="paragraph" w:customStyle="1" w:styleId="meta">
    <w:name w:val="meta"/>
    <w:basedOn w:val="Normln"/>
    <w:rsid w:val="001C347D"/>
    <w:pPr>
      <w:spacing w:before="100" w:beforeAutospacing="1" w:after="100" w:afterAutospacing="1"/>
    </w:pPr>
  </w:style>
  <w:style w:type="character" w:customStyle="1" w:styleId="metatext">
    <w:name w:val="meta__text"/>
    <w:basedOn w:val="Standardnpsmoodstavce"/>
    <w:rsid w:val="001C347D"/>
  </w:style>
  <w:style w:type="character" w:customStyle="1" w:styleId="text-uppercase">
    <w:name w:val="text-uppercase"/>
    <w:basedOn w:val="Standardnpsmoodstavce"/>
    <w:rsid w:val="001C347D"/>
  </w:style>
  <w:style w:type="character" w:styleId="Siln">
    <w:name w:val="Strong"/>
    <w:basedOn w:val="Standardnpsmoodstavce"/>
    <w:uiPriority w:val="22"/>
    <w:qFormat/>
    <w:rsid w:val="001C347D"/>
    <w:rPr>
      <w:b/>
      <w:bCs/>
    </w:rPr>
  </w:style>
  <w:style w:type="character" w:customStyle="1" w:styleId="metatime">
    <w:name w:val="meta__time"/>
    <w:basedOn w:val="Standardnpsmoodstavce"/>
    <w:rsid w:val="001C347D"/>
  </w:style>
  <w:style w:type="character" w:customStyle="1" w:styleId="m-socials">
    <w:name w:val="m-socials"/>
    <w:basedOn w:val="Standardnpsmoodstavce"/>
    <w:rsid w:val="001C347D"/>
  </w:style>
  <w:style w:type="character" w:customStyle="1" w:styleId="vhide">
    <w:name w:val="vhide"/>
    <w:basedOn w:val="Standardnpsmoodstavce"/>
    <w:rsid w:val="001C347D"/>
  </w:style>
  <w:style w:type="character" w:customStyle="1" w:styleId="m-socialsclipboard">
    <w:name w:val="m-socials__clipboard"/>
    <w:basedOn w:val="Standardnpsmoodstavce"/>
    <w:rsid w:val="001C347D"/>
  </w:style>
  <w:style w:type="character" w:customStyle="1" w:styleId="inpfix">
    <w:name w:val="inp__fix"/>
    <w:basedOn w:val="Standardnpsmoodstavce"/>
    <w:rsid w:val="001C347D"/>
  </w:style>
  <w:style w:type="paragraph" w:customStyle="1" w:styleId="img">
    <w:name w:val="img"/>
    <w:basedOn w:val="Normln"/>
    <w:rsid w:val="001C347D"/>
    <w:pPr>
      <w:spacing w:before="100" w:beforeAutospacing="1" w:after="100" w:afterAutospacing="1"/>
    </w:pPr>
  </w:style>
  <w:style w:type="paragraph" w:customStyle="1" w:styleId="b-audio-playertime">
    <w:name w:val="b-audio-player__time"/>
    <w:basedOn w:val="Normln"/>
    <w:rsid w:val="001C347D"/>
    <w:pPr>
      <w:spacing w:before="100" w:beforeAutospacing="1" w:after="100" w:afterAutospacing="1"/>
    </w:pPr>
  </w:style>
  <w:style w:type="paragraph" w:customStyle="1" w:styleId="b-audio-playersound">
    <w:name w:val="b-audio-player__sound"/>
    <w:basedOn w:val="Normln"/>
    <w:rsid w:val="001C347D"/>
    <w:pPr>
      <w:spacing w:before="100" w:beforeAutospacing="1" w:after="100" w:afterAutospacing="1"/>
    </w:pPr>
  </w:style>
  <w:style w:type="character" w:customStyle="1" w:styleId="b-audio-playermute">
    <w:name w:val="b-audio-player__mute"/>
    <w:basedOn w:val="Standardnpsmoodstavce"/>
    <w:rsid w:val="001C347D"/>
  </w:style>
  <w:style w:type="paragraph" w:customStyle="1" w:styleId="b-audio-playertitle">
    <w:name w:val="b-audio-player__title"/>
    <w:basedOn w:val="Normln"/>
    <w:rsid w:val="001C347D"/>
    <w:pPr>
      <w:spacing w:before="100" w:beforeAutospacing="1" w:after="100" w:afterAutospacing="1"/>
    </w:pPr>
  </w:style>
  <w:style w:type="character" w:styleId="CittHTML">
    <w:name w:val="HTML Cite"/>
    <w:basedOn w:val="Standardnpsmoodstavce"/>
    <w:uiPriority w:val="99"/>
    <w:semiHidden/>
    <w:unhideWhenUsed/>
    <w:rsid w:val="001C347D"/>
    <w:rPr>
      <w:i/>
      <w:iCs/>
    </w:rPr>
  </w:style>
  <w:style w:type="paragraph" w:customStyle="1" w:styleId="text-xs--m">
    <w:name w:val="text-xs--m"/>
    <w:basedOn w:val="Normln"/>
    <w:rsid w:val="001C347D"/>
    <w:pPr>
      <w:spacing w:before="100" w:beforeAutospacing="1" w:after="100" w:afterAutospacing="1"/>
    </w:pPr>
  </w:style>
  <w:style w:type="paragraph" w:customStyle="1" w:styleId="b-inlinemore">
    <w:name w:val="b-inline__more"/>
    <w:basedOn w:val="Normln"/>
    <w:rsid w:val="001C347D"/>
    <w:pPr>
      <w:spacing w:before="100" w:beforeAutospacing="1" w:after="100" w:afterAutospacing="1"/>
    </w:pPr>
  </w:style>
  <w:style w:type="character" w:customStyle="1" w:styleId="link-more">
    <w:name w:val="link-more"/>
    <w:basedOn w:val="Standardnpsmoodstavce"/>
    <w:rsid w:val="001C347D"/>
  </w:style>
  <w:style w:type="character" w:customStyle="1" w:styleId="Nadpis1Char">
    <w:name w:val="Nadpis 1 Char"/>
    <w:basedOn w:val="Standardnpsmoodstavce"/>
    <w:link w:val="Nadpis1"/>
    <w:rsid w:val="009170D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968">
      <w:bodyDiv w:val="1"/>
      <w:marLeft w:val="0"/>
      <w:marRight w:val="0"/>
      <w:marTop w:val="0"/>
      <w:marBottom w:val="0"/>
      <w:divBdr>
        <w:top w:val="none" w:sz="0" w:space="0" w:color="auto"/>
        <w:left w:val="none" w:sz="0" w:space="0" w:color="auto"/>
        <w:bottom w:val="none" w:sz="0" w:space="0" w:color="auto"/>
        <w:right w:val="none" w:sz="0" w:space="0" w:color="auto"/>
      </w:divBdr>
    </w:div>
    <w:div w:id="397673072">
      <w:bodyDiv w:val="1"/>
      <w:marLeft w:val="0"/>
      <w:marRight w:val="0"/>
      <w:marTop w:val="0"/>
      <w:marBottom w:val="0"/>
      <w:divBdr>
        <w:top w:val="none" w:sz="0" w:space="0" w:color="auto"/>
        <w:left w:val="none" w:sz="0" w:space="0" w:color="auto"/>
        <w:bottom w:val="none" w:sz="0" w:space="0" w:color="auto"/>
        <w:right w:val="none" w:sz="0" w:space="0" w:color="auto"/>
      </w:divBdr>
    </w:div>
    <w:div w:id="569775206">
      <w:bodyDiv w:val="1"/>
      <w:marLeft w:val="0"/>
      <w:marRight w:val="0"/>
      <w:marTop w:val="0"/>
      <w:marBottom w:val="0"/>
      <w:divBdr>
        <w:top w:val="none" w:sz="0" w:space="0" w:color="auto"/>
        <w:left w:val="none" w:sz="0" w:space="0" w:color="auto"/>
        <w:bottom w:val="none" w:sz="0" w:space="0" w:color="auto"/>
        <w:right w:val="none" w:sz="0" w:space="0" w:color="auto"/>
      </w:divBdr>
    </w:div>
    <w:div w:id="603075018">
      <w:bodyDiv w:val="1"/>
      <w:marLeft w:val="0"/>
      <w:marRight w:val="0"/>
      <w:marTop w:val="0"/>
      <w:marBottom w:val="0"/>
      <w:divBdr>
        <w:top w:val="none" w:sz="0" w:space="0" w:color="auto"/>
        <w:left w:val="none" w:sz="0" w:space="0" w:color="auto"/>
        <w:bottom w:val="none" w:sz="0" w:space="0" w:color="auto"/>
        <w:right w:val="none" w:sz="0" w:space="0" w:color="auto"/>
      </w:divBdr>
    </w:div>
    <w:div w:id="648173055">
      <w:bodyDiv w:val="1"/>
      <w:marLeft w:val="0"/>
      <w:marRight w:val="0"/>
      <w:marTop w:val="0"/>
      <w:marBottom w:val="0"/>
      <w:divBdr>
        <w:top w:val="none" w:sz="0" w:space="0" w:color="auto"/>
        <w:left w:val="none" w:sz="0" w:space="0" w:color="auto"/>
        <w:bottom w:val="none" w:sz="0" w:space="0" w:color="auto"/>
        <w:right w:val="none" w:sz="0" w:space="0" w:color="auto"/>
      </w:divBdr>
    </w:div>
    <w:div w:id="654913224">
      <w:bodyDiv w:val="1"/>
      <w:marLeft w:val="0"/>
      <w:marRight w:val="0"/>
      <w:marTop w:val="0"/>
      <w:marBottom w:val="0"/>
      <w:divBdr>
        <w:top w:val="none" w:sz="0" w:space="0" w:color="auto"/>
        <w:left w:val="none" w:sz="0" w:space="0" w:color="auto"/>
        <w:bottom w:val="none" w:sz="0" w:space="0" w:color="auto"/>
        <w:right w:val="none" w:sz="0" w:space="0" w:color="auto"/>
      </w:divBdr>
    </w:div>
    <w:div w:id="685398691">
      <w:bodyDiv w:val="1"/>
      <w:marLeft w:val="0"/>
      <w:marRight w:val="0"/>
      <w:marTop w:val="0"/>
      <w:marBottom w:val="0"/>
      <w:divBdr>
        <w:top w:val="none" w:sz="0" w:space="0" w:color="auto"/>
        <w:left w:val="none" w:sz="0" w:space="0" w:color="auto"/>
        <w:bottom w:val="none" w:sz="0" w:space="0" w:color="auto"/>
        <w:right w:val="none" w:sz="0" w:space="0" w:color="auto"/>
      </w:divBdr>
    </w:div>
    <w:div w:id="736123156">
      <w:bodyDiv w:val="1"/>
      <w:marLeft w:val="0"/>
      <w:marRight w:val="0"/>
      <w:marTop w:val="0"/>
      <w:marBottom w:val="0"/>
      <w:divBdr>
        <w:top w:val="none" w:sz="0" w:space="0" w:color="auto"/>
        <w:left w:val="none" w:sz="0" w:space="0" w:color="auto"/>
        <w:bottom w:val="none" w:sz="0" w:space="0" w:color="auto"/>
        <w:right w:val="none" w:sz="0" w:space="0" w:color="auto"/>
      </w:divBdr>
    </w:div>
    <w:div w:id="861822522">
      <w:bodyDiv w:val="1"/>
      <w:marLeft w:val="0"/>
      <w:marRight w:val="0"/>
      <w:marTop w:val="0"/>
      <w:marBottom w:val="0"/>
      <w:divBdr>
        <w:top w:val="none" w:sz="0" w:space="0" w:color="auto"/>
        <w:left w:val="none" w:sz="0" w:space="0" w:color="auto"/>
        <w:bottom w:val="none" w:sz="0" w:space="0" w:color="auto"/>
        <w:right w:val="none" w:sz="0" w:space="0" w:color="auto"/>
      </w:divBdr>
    </w:div>
    <w:div w:id="898780666">
      <w:bodyDiv w:val="1"/>
      <w:marLeft w:val="0"/>
      <w:marRight w:val="0"/>
      <w:marTop w:val="0"/>
      <w:marBottom w:val="0"/>
      <w:divBdr>
        <w:top w:val="none" w:sz="0" w:space="0" w:color="auto"/>
        <w:left w:val="none" w:sz="0" w:space="0" w:color="auto"/>
        <w:bottom w:val="none" w:sz="0" w:space="0" w:color="auto"/>
        <w:right w:val="none" w:sz="0" w:space="0" w:color="auto"/>
      </w:divBdr>
      <w:divsChild>
        <w:div w:id="932661464">
          <w:marLeft w:val="0"/>
          <w:marRight w:val="0"/>
          <w:marTop w:val="0"/>
          <w:marBottom w:val="0"/>
          <w:divBdr>
            <w:top w:val="none" w:sz="0" w:space="0" w:color="auto"/>
            <w:left w:val="none" w:sz="0" w:space="0" w:color="auto"/>
            <w:bottom w:val="none" w:sz="0" w:space="0" w:color="auto"/>
            <w:right w:val="none" w:sz="0" w:space="0" w:color="auto"/>
          </w:divBdr>
          <w:divsChild>
            <w:div w:id="2102947929">
              <w:marLeft w:val="0"/>
              <w:marRight w:val="0"/>
              <w:marTop w:val="343"/>
              <w:marBottom w:val="0"/>
              <w:divBdr>
                <w:top w:val="none" w:sz="0" w:space="0" w:color="auto"/>
                <w:left w:val="none" w:sz="0" w:space="0" w:color="auto"/>
                <w:bottom w:val="none" w:sz="0" w:space="0" w:color="auto"/>
                <w:right w:val="none" w:sz="0" w:space="0" w:color="auto"/>
              </w:divBdr>
              <w:divsChild>
                <w:div w:id="2119522160">
                  <w:marLeft w:val="0"/>
                  <w:marRight w:val="0"/>
                  <w:marTop w:val="171"/>
                  <w:marBottom w:val="0"/>
                  <w:divBdr>
                    <w:top w:val="none" w:sz="0" w:space="0" w:color="auto"/>
                    <w:left w:val="none" w:sz="0" w:space="0" w:color="auto"/>
                    <w:bottom w:val="none" w:sz="0" w:space="0" w:color="auto"/>
                    <w:right w:val="none" w:sz="0" w:space="0" w:color="auto"/>
                  </w:divBdr>
                </w:div>
              </w:divsChild>
            </w:div>
          </w:divsChild>
        </w:div>
        <w:div w:id="1325402466">
          <w:marLeft w:val="0"/>
          <w:marRight w:val="0"/>
          <w:marTop w:val="0"/>
          <w:marBottom w:val="0"/>
          <w:divBdr>
            <w:top w:val="none" w:sz="0" w:space="0" w:color="auto"/>
            <w:left w:val="none" w:sz="0" w:space="0" w:color="auto"/>
            <w:bottom w:val="none" w:sz="0" w:space="0" w:color="auto"/>
            <w:right w:val="none" w:sz="0" w:space="0" w:color="auto"/>
          </w:divBdr>
          <w:divsChild>
            <w:div w:id="2059890174">
              <w:marLeft w:val="0"/>
              <w:marRight w:val="0"/>
              <w:marTop w:val="0"/>
              <w:marBottom w:val="0"/>
              <w:divBdr>
                <w:top w:val="none" w:sz="0" w:space="0" w:color="auto"/>
                <w:left w:val="none" w:sz="0" w:space="0" w:color="auto"/>
                <w:bottom w:val="none" w:sz="0" w:space="0" w:color="auto"/>
                <w:right w:val="none" w:sz="0" w:space="0" w:color="auto"/>
              </w:divBdr>
              <w:divsChild>
                <w:div w:id="1679849717">
                  <w:marLeft w:val="0"/>
                  <w:marRight w:val="0"/>
                  <w:marTop w:val="0"/>
                  <w:marBottom w:val="0"/>
                  <w:divBdr>
                    <w:top w:val="none" w:sz="0" w:space="0" w:color="auto"/>
                    <w:left w:val="none" w:sz="0" w:space="0" w:color="auto"/>
                    <w:bottom w:val="none" w:sz="0" w:space="0" w:color="auto"/>
                    <w:right w:val="none" w:sz="0" w:space="0" w:color="auto"/>
                  </w:divBdr>
                  <w:divsChild>
                    <w:div w:id="928201761">
                      <w:marLeft w:val="0"/>
                      <w:marRight w:val="0"/>
                      <w:marTop w:val="225"/>
                      <w:marBottom w:val="0"/>
                      <w:divBdr>
                        <w:top w:val="none" w:sz="0" w:space="0" w:color="auto"/>
                        <w:left w:val="none" w:sz="0" w:space="0" w:color="auto"/>
                        <w:bottom w:val="none" w:sz="0" w:space="0" w:color="auto"/>
                        <w:right w:val="none" w:sz="0" w:space="0" w:color="auto"/>
                      </w:divBdr>
                      <w:divsChild>
                        <w:div w:id="906039382">
                          <w:marLeft w:val="0"/>
                          <w:marRight w:val="0"/>
                          <w:marTop w:val="0"/>
                          <w:marBottom w:val="0"/>
                          <w:divBdr>
                            <w:top w:val="none" w:sz="0" w:space="0" w:color="auto"/>
                            <w:left w:val="none" w:sz="0" w:space="0" w:color="auto"/>
                            <w:bottom w:val="none" w:sz="0" w:space="0" w:color="auto"/>
                            <w:right w:val="none" w:sz="0" w:space="0" w:color="auto"/>
                          </w:divBdr>
                          <w:divsChild>
                            <w:div w:id="13618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49451">
      <w:bodyDiv w:val="1"/>
      <w:marLeft w:val="0"/>
      <w:marRight w:val="0"/>
      <w:marTop w:val="0"/>
      <w:marBottom w:val="0"/>
      <w:divBdr>
        <w:top w:val="none" w:sz="0" w:space="0" w:color="auto"/>
        <w:left w:val="none" w:sz="0" w:space="0" w:color="auto"/>
        <w:bottom w:val="none" w:sz="0" w:space="0" w:color="auto"/>
        <w:right w:val="none" w:sz="0" w:space="0" w:color="auto"/>
      </w:divBdr>
    </w:div>
    <w:div w:id="905917414">
      <w:bodyDiv w:val="1"/>
      <w:marLeft w:val="0"/>
      <w:marRight w:val="0"/>
      <w:marTop w:val="0"/>
      <w:marBottom w:val="0"/>
      <w:divBdr>
        <w:top w:val="none" w:sz="0" w:space="0" w:color="auto"/>
        <w:left w:val="none" w:sz="0" w:space="0" w:color="auto"/>
        <w:bottom w:val="none" w:sz="0" w:space="0" w:color="auto"/>
        <w:right w:val="none" w:sz="0" w:space="0" w:color="auto"/>
      </w:divBdr>
    </w:div>
    <w:div w:id="916356746">
      <w:bodyDiv w:val="1"/>
      <w:marLeft w:val="0"/>
      <w:marRight w:val="0"/>
      <w:marTop w:val="0"/>
      <w:marBottom w:val="0"/>
      <w:divBdr>
        <w:top w:val="none" w:sz="0" w:space="0" w:color="auto"/>
        <w:left w:val="none" w:sz="0" w:space="0" w:color="auto"/>
        <w:bottom w:val="none" w:sz="0" w:space="0" w:color="auto"/>
        <w:right w:val="none" w:sz="0" w:space="0" w:color="auto"/>
      </w:divBdr>
    </w:div>
    <w:div w:id="921261647">
      <w:bodyDiv w:val="1"/>
      <w:marLeft w:val="0"/>
      <w:marRight w:val="0"/>
      <w:marTop w:val="0"/>
      <w:marBottom w:val="0"/>
      <w:divBdr>
        <w:top w:val="none" w:sz="0" w:space="0" w:color="auto"/>
        <w:left w:val="none" w:sz="0" w:space="0" w:color="auto"/>
        <w:bottom w:val="none" w:sz="0" w:space="0" w:color="auto"/>
        <w:right w:val="none" w:sz="0" w:space="0" w:color="auto"/>
      </w:divBdr>
    </w:div>
    <w:div w:id="929003963">
      <w:bodyDiv w:val="1"/>
      <w:marLeft w:val="0"/>
      <w:marRight w:val="0"/>
      <w:marTop w:val="0"/>
      <w:marBottom w:val="0"/>
      <w:divBdr>
        <w:top w:val="none" w:sz="0" w:space="0" w:color="auto"/>
        <w:left w:val="none" w:sz="0" w:space="0" w:color="auto"/>
        <w:bottom w:val="none" w:sz="0" w:space="0" w:color="auto"/>
        <w:right w:val="none" w:sz="0" w:space="0" w:color="auto"/>
      </w:divBdr>
    </w:div>
    <w:div w:id="1005980357">
      <w:bodyDiv w:val="1"/>
      <w:marLeft w:val="0"/>
      <w:marRight w:val="0"/>
      <w:marTop w:val="0"/>
      <w:marBottom w:val="0"/>
      <w:divBdr>
        <w:top w:val="none" w:sz="0" w:space="0" w:color="auto"/>
        <w:left w:val="none" w:sz="0" w:space="0" w:color="auto"/>
        <w:bottom w:val="none" w:sz="0" w:space="0" w:color="auto"/>
        <w:right w:val="none" w:sz="0" w:space="0" w:color="auto"/>
      </w:divBdr>
    </w:div>
    <w:div w:id="1184248727">
      <w:bodyDiv w:val="1"/>
      <w:marLeft w:val="0"/>
      <w:marRight w:val="0"/>
      <w:marTop w:val="0"/>
      <w:marBottom w:val="0"/>
      <w:divBdr>
        <w:top w:val="none" w:sz="0" w:space="0" w:color="auto"/>
        <w:left w:val="none" w:sz="0" w:space="0" w:color="auto"/>
        <w:bottom w:val="none" w:sz="0" w:space="0" w:color="auto"/>
        <w:right w:val="none" w:sz="0" w:space="0" w:color="auto"/>
      </w:divBdr>
    </w:div>
    <w:div w:id="1330791211">
      <w:bodyDiv w:val="1"/>
      <w:marLeft w:val="0"/>
      <w:marRight w:val="0"/>
      <w:marTop w:val="0"/>
      <w:marBottom w:val="0"/>
      <w:divBdr>
        <w:top w:val="none" w:sz="0" w:space="0" w:color="auto"/>
        <w:left w:val="none" w:sz="0" w:space="0" w:color="auto"/>
        <w:bottom w:val="none" w:sz="0" w:space="0" w:color="auto"/>
        <w:right w:val="none" w:sz="0" w:space="0" w:color="auto"/>
      </w:divBdr>
      <w:divsChild>
        <w:div w:id="47001717">
          <w:marLeft w:val="0"/>
          <w:marRight w:val="0"/>
          <w:marTop w:val="0"/>
          <w:marBottom w:val="0"/>
          <w:divBdr>
            <w:top w:val="none" w:sz="0" w:space="0" w:color="auto"/>
            <w:left w:val="none" w:sz="0" w:space="0" w:color="auto"/>
            <w:bottom w:val="none" w:sz="0" w:space="0" w:color="auto"/>
            <w:right w:val="none" w:sz="0" w:space="0" w:color="auto"/>
          </w:divBdr>
          <w:divsChild>
            <w:div w:id="1068772252">
              <w:marLeft w:val="0"/>
              <w:marRight w:val="0"/>
              <w:marTop w:val="0"/>
              <w:marBottom w:val="255"/>
              <w:divBdr>
                <w:top w:val="none" w:sz="0" w:space="0" w:color="auto"/>
                <w:left w:val="none" w:sz="0" w:space="0" w:color="auto"/>
                <w:bottom w:val="none" w:sz="0" w:space="0" w:color="auto"/>
                <w:right w:val="none" w:sz="0" w:space="0" w:color="auto"/>
              </w:divBdr>
              <w:divsChild>
                <w:div w:id="1726875537">
                  <w:marLeft w:val="0"/>
                  <w:marRight w:val="0"/>
                  <w:marTop w:val="0"/>
                  <w:marBottom w:val="0"/>
                  <w:divBdr>
                    <w:top w:val="none" w:sz="0" w:space="0" w:color="auto"/>
                    <w:left w:val="none" w:sz="0" w:space="0" w:color="auto"/>
                    <w:bottom w:val="none" w:sz="0" w:space="0" w:color="auto"/>
                    <w:right w:val="none" w:sz="0" w:space="0" w:color="auto"/>
                  </w:divBdr>
                </w:div>
              </w:divsChild>
            </w:div>
            <w:div w:id="1902910873">
              <w:marLeft w:val="0"/>
              <w:marRight w:val="0"/>
              <w:marTop w:val="0"/>
              <w:marBottom w:val="150"/>
              <w:divBdr>
                <w:top w:val="none" w:sz="0" w:space="0" w:color="auto"/>
                <w:left w:val="none" w:sz="0" w:space="0" w:color="auto"/>
                <w:bottom w:val="none" w:sz="0" w:space="0" w:color="auto"/>
                <w:right w:val="none" w:sz="0" w:space="0" w:color="auto"/>
              </w:divBdr>
            </w:div>
          </w:divsChild>
        </w:div>
        <w:div w:id="564680933">
          <w:marLeft w:val="-1500"/>
          <w:marRight w:val="600"/>
          <w:marTop w:val="120"/>
          <w:marBottom w:val="360"/>
          <w:divBdr>
            <w:top w:val="none" w:sz="0" w:space="0" w:color="auto"/>
            <w:left w:val="none" w:sz="0" w:space="0" w:color="auto"/>
            <w:bottom w:val="single" w:sz="6" w:space="11" w:color="000000"/>
            <w:right w:val="none" w:sz="0" w:space="0" w:color="auto"/>
          </w:divBdr>
          <w:divsChild>
            <w:div w:id="58141560">
              <w:marLeft w:val="0"/>
              <w:marRight w:val="0"/>
              <w:marTop w:val="0"/>
              <w:marBottom w:val="0"/>
              <w:divBdr>
                <w:top w:val="none" w:sz="0" w:space="0" w:color="auto"/>
                <w:left w:val="none" w:sz="0" w:space="0" w:color="auto"/>
                <w:bottom w:val="none" w:sz="0" w:space="0" w:color="auto"/>
                <w:right w:val="none" w:sz="0" w:space="0" w:color="auto"/>
              </w:divBdr>
              <w:divsChild>
                <w:div w:id="2031956011">
                  <w:marLeft w:val="0"/>
                  <w:marRight w:val="0"/>
                  <w:marTop w:val="0"/>
                  <w:marBottom w:val="0"/>
                  <w:divBdr>
                    <w:top w:val="none" w:sz="0" w:space="0" w:color="auto"/>
                    <w:left w:val="none" w:sz="0" w:space="0" w:color="auto"/>
                    <w:bottom w:val="none" w:sz="0" w:space="0" w:color="auto"/>
                    <w:right w:val="none" w:sz="0" w:space="0" w:color="auto"/>
                  </w:divBdr>
                  <w:divsChild>
                    <w:div w:id="1654680843">
                      <w:marLeft w:val="0"/>
                      <w:marRight w:val="0"/>
                      <w:marTop w:val="0"/>
                      <w:marBottom w:val="0"/>
                      <w:divBdr>
                        <w:top w:val="none" w:sz="0" w:space="0" w:color="auto"/>
                        <w:left w:val="none" w:sz="0" w:space="0" w:color="auto"/>
                        <w:bottom w:val="none" w:sz="0" w:space="0" w:color="auto"/>
                        <w:right w:val="none" w:sz="0" w:space="0" w:color="auto"/>
                      </w:divBdr>
                    </w:div>
                    <w:div w:id="207781949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8987228">
          <w:marLeft w:val="-1500"/>
          <w:marRight w:val="600"/>
          <w:marTop w:val="120"/>
          <w:marBottom w:val="360"/>
          <w:divBdr>
            <w:top w:val="none" w:sz="0" w:space="0" w:color="auto"/>
            <w:left w:val="none" w:sz="0" w:space="0" w:color="auto"/>
            <w:bottom w:val="single" w:sz="6" w:space="11" w:color="000000"/>
            <w:right w:val="none" w:sz="0" w:space="0" w:color="auto"/>
          </w:divBdr>
          <w:divsChild>
            <w:div w:id="997347011">
              <w:marLeft w:val="0"/>
              <w:marRight w:val="0"/>
              <w:marTop w:val="0"/>
              <w:marBottom w:val="0"/>
              <w:divBdr>
                <w:top w:val="none" w:sz="0" w:space="0" w:color="auto"/>
                <w:left w:val="none" w:sz="0" w:space="0" w:color="auto"/>
                <w:bottom w:val="none" w:sz="0" w:space="0" w:color="auto"/>
                <w:right w:val="none" w:sz="0" w:space="0" w:color="auto"/>
              </w:divBdr>
              <w:divsChild>
                <w:div w:id="1790973238">
                  <w:marLeft w:val="0"/>
                  <w:marRight w:val="0"/>
                  <w:marTop w:val="0"/>
                  <w:marBottom w:val="150"/>
                  <w:divBdr>
                    <w:top w:val="none" w:sz="0" w:space="0" w:color="auto"/>
                    <w:left w:val="none" w:sz="0" w:space="0" w:color="auto"/>
                    <w:bottom w:val="none" w:sz="0" w:space="0" w:color="auto"/>
                    <w:right w:val="none" w:sz="0" w:space="0" w:color="auto"/>
                  </w:divBdr>
                  <w:divsChild>
                    <w:div w:id="11270919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059">
          <w:marLeft w:val="0"/>
          <w:marRight w:val="0"/>
          <w:marTop w:val="0"/>
          <w:marBottom w:val="0"/>
          <w:divBdr>
            <w:top w:val="none" w:sz="0" w:space="0" w:color="auto"/>
            <w:left w:val="none" w:sz="0" w:space="0" w:color="auto"/>
            <w:bottom w:val="none" w:sz="0" w:space="0" w:color="auto"/>
            <w:right w:val="none" w:sz="0" w:space="0" w:color="auto"/>
          </w:divBdr>
          <w:divsChild>
            <w:div w:id="65609910">
              <w:marLeft w:val="0"/>
              <w:marRight w:val="0"/>
              <w:marTop w:val="0"/>
              <w:marBottom w:val="255"/>
              <w:divBdr>
                <w:top w:val="none" w:sz="0" w:space="0" w:color="auto"/>
                <w:left w:val="none" w:sz="0" w:space="0" w:color="auto"/>
                <w:bottom w:val="none" w:sz="0" w:space="0" w:color="auto"/>
                <w:right w:val="none" w:sz="0" w:space="0" w:color="auto"/>
              </w:divBdr>
              <w:divsChild>
                <w:div w:id="1725828951">
                  <w:marLeft w:val="0"/>
                  <w:marRight w:val="0"/>
                  <w:marTop w:val="0"/>
                  <w:marBottom w:val="0"/>
                  <w:divBdr>
                    <w:top w:val="none" w:sz="0" w:space="0" w:color="auto"/>
                    <w:left w:val="none" w:sz="0" w:space="0" w:color="auto"/>
                    <w:bottom w:val="none" w:sz="0" w:space="0" w:color="auto"/>
                    <w:right w:val="none" w:sz="0" w:space="0" w:color="auto"/>
                  </w:divBdr>
                </w:div>
              </w:divsChild>
            </w:div>
            <w:div w:id="441459032">
              <w:marLeft w:val="0"/>
              <w:marRight w:val="0"/>
              <w:marTop w:val="0"/>
              <w:marBottom w:val="150"/>
              <w:divBdr>
                <w:top w:val="none" w:sz="0" w:space="0" w:color="auto"/>
                <w:left w:val="none" w:sz="0" w:space="0" w:color="auto"/>
                <w:bottom w:val="none" w:sz="0" w:space="0" w:color="auto"/>
                <w:right w:val="none" w:sz="0" w:space="0" w:color="auto"/>
              </w:divBdr>
            </w:div>
          </w:divsChild>
        </w:div>
        <w:div w:id="1572887336">
          <w:marLeft w:val="600"/>
          <w:marRight w:val="-1500"/>
          <w:marTop w:val="120"/>
          <w:marBottom w:val="360"/>
          <w:divBdr>
            <w:top w:val="none" w:sz="0" w:space="0" w:color="auto"/>
            <w:left w:val="none" w:sz="0" w:space="0" w:color="auto"/>
            <w:bottom w:val="single" w:sz="6" w:space="11" w:color="000000"/>
            <w:right w:val="none" w:sz="0" w:space="0" w:color="auto"/>
          </w:divBdr>
          <w:divsChild>
            <w:div w:id="1374771929">
              <w:marLeft w:val="0"/>
              <w:marRight w:val="0"/>
              <w:marTop w:val="0"/>
              <w:marBottom w:val="0"/>
              <w:divBdr>
                <w:top w:val="none" w:sz="0" w:space="0" w:color="auto"/>
                <w:left w:val="none" w:sz="0" w:space="0" w:color="auto"/>
                <w:bottom w:val="none" w:sz="0" w:space="0" w:color="auto"/>
                <w:right w:val="none" w:sz="0" w:space="0" w:color="auto"/>
              </w:divBdr>
              <w:divsChild>
                <w:div w:id="916671829">
                  <w:marLeft w:val="0"/>
                  <w:marRight w:val="0"/>
                  <w:marTop w:val="0"/>
                  <w:marBottom w:val="150"/>
                  <w:divBdr>
                    <w:top w:val="none" w:sz="0" w:space="0" w:color="auto"/>
                    <w:left w:val="none" w:sz="0" w:space="0" w:color="auto"/>
                    <w:bottom w:val="none" w:sz="0" w:space="0" w:color="auto"/>
                    <w:right w:val="none" w:sz="0" w:space="0" w:color="auto"/>
                  </w:divBdr>
                  <w:divsChild>
                    <w:div w:id="19324230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47136">
      <w:bodyDiv w:val="1"/>
      <w:marLeft w:val="0"/>
      <w:marRight w:val="0"/>
      <w:marTop w:val="0"/>
      <w:marBottom w:val="0"/>
      <w:divBdr>
        <w:top w:val="none" w:sz="0" w:space="0" w:color="auto"/>
        <w:left w:val="none" w:sz="0" w:space="0" w:color="auto"/>
        <w:bottom w:val="none" w:sz="0" w:space="0" w:color="auto"/>
        <w:right w:val="none" w:sz="0" w:space="0" w:color="auto"/>
      </w:divBdr>
    </w:div>
    <w:div w:id="1474179455">
      <w:bodyDiv w:val="1"/>
      <w:marLeft w:val="0"/>
      <w:marRight w:val="0"/>
      <w:marTop w:val="0"/>
      <w:marBottom w:val="0"/>
      <w:divBdr>
        <w:top w:val="none" w:sz="0" w:space="0" w:color="auto"/>
        <w:left w:val="none" w:sz="0" w:space="0" w:color="auto"/>
        <w:bottom w:val="none" w:sz="0" w:space="0" w:color="auto"/>
        <w:right w:val="none" w:sz="0" w:space="0" w:color="auto"/>
      </w:divBdr>
    </w:div>
    <w:div w:id="1520856421">
      <w:bodyDiv w:val="1"/>
      <w:marLeft w:val="0"/>
      <w:marRight w:val="0"/>
      <w:marTop w:val="0"/>
      <w:marBottom w:val="0"/>
      <w:divBdr>
        <w:top w:val="none" w:sz="0" w:space="0" w:color="auto"/>
        <w:left w:val="none" w:sz="0" w:space="0" w:color="auto"/>
        <w:bottom w:val="none" w:sz="0" w:space="0" w:color="auto"/>
        <w:right w:val="none" w:sz="0" w:space="0" w:color="auto"/>
      </w:divBdr>
    </w:div>
    <w:div w:id="1554777567">
      <w:bodyDiv w:val="1"/>
      <w:marLeft w:val="0"/>
      <w:marRight w:val="0"/>
      <w:marTop w:val="0"/>
      <w:marBottom w:val="0"/>
      <w:divBdr>
        <w:top w:val="none" w:sz="0" w:space="0" w:color="auto"/>
        <w:left w:val="none" w:sz="0" w:space="0" w:color="auto"/>
        <w:bottom w:val="none" w:sz="0" w:space="0" w:color="auto"/>
        <w:right w:val="none" w:sz="0" w:space="0" w:color="auto"/>
      </w:divBdr>
    </w:div>
    <w:div w:id="1582370286">
      <w:bodyDiv w:val="1"/>
      <w:marLeft w:val="0"/>
      <w:marRight w:val="0"/>
      <w:marTop w:val="0"/>
      <w:marBottom w:val="0"/>
      <w:divBdr>
        <w:top w:val="none" w:sz="0" w:space="0" w:color="auto"/>
        <w:left w:val="none" w:sz="0" w:space="0" w:color="auto"/>
        <w:bottom w:val="none" w:sz="0" w:space="0" w:color="auto"/>
        <w:right w:val="none" w:sz="0" w:space="0" w:color="auto"/>
      </w:divBdr>
    </w:div>
    <w:div w:id="1619677797">
      <w:bodyDiv w:val="1"/>
      <w:marLeft w:val="0"/>
      <w:marRight w:val="0"/>
      <w:marTop w:val="0"/>
      <w:marBottom w:val="0"/>
      <w:divBdr>
        <w:top w:val="none" w:sz="0" w:space="0" w:color="auto"/>
        <w:left w:val="none" w:sz="0" w:space="0" w:color="auto"/>
        <w:bottom w:val="none" w:sz="0" w:space="0" w:color="auto"/>
        <w:right w:val="none" w:sz="0" w:space="0" w:color="auto"/>
      </w:divBdr>
    </w:div>
    <w:div w:id="1845973585">
      <w:bodyDiv w:val="1"/>
      <w:marLeft w:val="0"/>
      <w:marRight w:val="0"/>
      <w:marTop w:val="0"/>
      <w:marBottom w:val="0"/>
      <w:divBdr>
        <w:top w:val="none" w:sz="0" w:space="0" w:color="auto"/>
        <w:left w:val="none" w:sz="0" w:space="0" w:color="auto"/>
        <w:bottom w:val="none" w:sz="0" w:space="0" w:color="auto"/>
        <w:right w:val="none" w:sz="0" w:space="0" w:color="auto"/>
      </w:divBdr>
    </w:div>
    <w:div w:id="1914312199">
      <w:bodyDiv w:val="1"/>
      <w:marLeft w:val="0"/>
      <w:marRight w:val="0"/>
      <w:marTop w:val="0"/>
      <w:marBottom w:val="0"/>
      <w:divBdr>
        <w:top w:val="none" w:sz="0" w:space="0" w:color="auto"/>
        <w:left w:val="none" w:sz="0" w:space="0" w:color="auto"/>
        <w:bottom w:val="none" w:sz="0" w:space="0" w:color="auto"/>
        <w:right w:val="none" w:sz="0" w:space="0" w:color="auto"/>
      </w:divBdr>
    </w:div>
    <w:div w:id="2034334169">
      <w:bodyDiv w:val="1"/>
      <w:marLeft w:val="0"/>
      <w:marRight w:val="0"/>
      <w:marTop w:val="0"/>
      <w:marBottom w:val="0"/>
      <w:divBdr>
        <w:top w:val="none" w:sz="0" w:space="0" w:color="auto"/>
        <w:left w:val="none" w:sz="0" w:space="0" w:color="auto"/>
        <w:bottom w:val="none" w:sz="0" w:space="0" w:color="auto"/>
        <w:right w:val="none" w:sz="0" w:space="0" w:color="auto"/>
      </w:divBdr>
    </w:div>
    <w:div w:id="20343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vcr.cz/soubor/vestnik-mv-castka-c-42-2023.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7" ma:contentTypeDescription="Vytvoří nový dokument" ma:contentTypeScope="" ma:versionID="1c9e8249e88b0252d0474a3a08735a55">
  <xsd:schema xmlns:xsd="http://www.w3.org/2001/XMLSchema" xmlns:xs="http://www.w3.org/2001/XMLSchema" xmlns:p="http://schemas.microsoft.com/office/2006/metadata/properties" xmlns:ns2="dd24b7f9-e3ee-43c2-949c-e36816f2a2d5" xmlns:ns3="f999670f-2a3f-4325-aa6f-19973f59f571" targetNamespace="http://schemas.microsoft.com/office/2006/metadata/properties" ma:root="true" ma:fieldsID="1c52b6797a40f0b650feb360c2b57126" ns2:_="" ns3:_="">
    <xsd:import namespace="dd24b7f9-e3ee-43c2-949c-e36816f2a2d5"/>
    <xsd:import namespace="f999670f-2a3f-4325-aa6f-19973f59f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9670f-2a3f-4325-aa6f-19973f59f57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89E6C-56C2-4E04-9E04-207A9FCA9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f999670f-2a3f-4325-aa6f-19973f59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3FD5C-781A-459B-93D0-F2637083B1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980CC7-142D-43D0-AB62-7913743C6A8F}">
  <ds:schemaRefs>
    <ds:schemaRef ds:uri="http://schemas.openxmlformats.org/officeDocument/2006/bibliography"/>
  </ds:schemaRefs>
</ds:datastoreItem>
</file>

<file path=customXml/itemProps4.xml><?xml version="1.0" encoding="utf-8"?>
<ds:datastoreItem xmlns:ds="http://schemas.openxmlformats.org/officeDocument/2006/customXml" ds:itemID="{2EB7E0F1-6FD5-4432-B685-689C2812D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3910</Words>
  <Characters>23070</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Jan</dc:creator>
  <cp:keywords/>
  <cp:lastModifiedBy>Fiala Jan</cp:lastModifiedBy>
  <cp:revision>16</cp:revision>
  <cp:lastPrinted>2023-07-27T02:22:00Z</cp:lastPrinted>
  <dcterms:created xsi:type="dcterms:W3CDTF">2023-08-15T08:43:00Z</dcterms:created>
  <dcterms:modified xsi:type="dcterms:W3CDTF">2023-08-28T11:23:00Z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